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CD804">
      <w:pPr>
        <w:keepNext w:val="0"/>
        <w:keepLines w:val="0"/>
        <w:pageBreakBefore w:val="0"/>
        <w:widowControl w:val="0"/>
        <w:kinsoku/>
        <w:wordWrap w:val="0"/>
        <w:overflowPunct/>
        <w:topLinePunct/>
        <w:autoSpaceDE/>
        <w:autoSpaceDN/>
        <w:bidi w:val="0"/>
        <w:adjustRightInd w:val="0"/>
        <w:snapToGrid w:val="0"/>
        <w:spacing w:line="500" w:lineRule="exact"/>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昆明公交集团有限责任公司一线驾驶员和场站督导员工作服采购</w:t>
      </w:r>
      <w:r>
        <w:rPr>
          <w:rFonts w:hint="eastAsia" w:ascii="方正仿宋_GB2312" w:hAnsi="方正仿宋_GB2312" w:eastAsia="方正仿宋_GB2312" w:cs="方正仿宋_GB2312"/>
          <w:sz w:val="28"/>
          <w:szCs w:val="28"/>
        </w:rPr>
        <w:t>招标公告</w:t>
      </w:r>
    </w:p>
    <w:p w14:paraId="5FFAB5C3">
      <w:pPr>
        <w:keepNext w:val="0"/>
        <w:keepLines w:val="0"/>
        <w:pageBreakBefore w:val="0"/>
        <w:widowControl w:val="0"/>
        <w:numPr>
          <w:ilvl w:val="0"/>
          <w:numId w:val="1"/>
        </w:numPr>
        <w:kinsoku/>
        <w:wordWrap w:val="0"/>
        <w:overflowPunct/>
        <w:topLinePunct/>
        <w:autoSpaceDE/>
        <w:autoSpaceDN/>
        <w:bidi w:val="0"/>
        <w:adjustRightInd w:val="0"/>
        <w:snapToGrid w:val="0"/>
        <w:spacing w:line="500" w:lineRule="exact"/>
        <w:ind w:firstLine="0"/>
        <w:jc w:val="left"/>
        <w:textAlignment w:val="auto"/>
        <w:outlineLvl w:val="1"/>
        <w:rPr>
          <w:rFonts w:hint="eastAsia" w:ascii="方正仿宋_GB2312" w:hAnsi="方正仿宋_GB2312" w:eastAsia="方正仿宋_GB2312" w:cs="方正仿宋_GB2312"/>
          <w:b/>
          <w:bCs/>
          <w:color w:val="000000"/>
          <w:sz w:val="28"/>
          <w:szCs w:val="28"/>
        </w:rPr>
      </w:pPr>
      <w:bookmarkStart w:id="0" w:name="_Toc20247"/>
      <w:bookmarkStart w:id="1" w:name="OLE_LINK1"/>
      <w:bookmarkStart w:id="2" w:name="OLE_LINK2"/>
      <w:r>
        <w:rPr>
          <w:rFonts w:hint="eastAsia" w:ascii="方正仿宋_GB2312" w:hAnsi="方正仿宋_GB2312" w:eastAsia="方正仿宋_GB2312" w:cs="方正仿宋_GB2312"/>
          <w:b/>
          <w:bCs/>
          <w:color w:val="000000"/>
          <w:sz w:val="28"/>
          <w:szCs w:val="28"/>
        </w:rPr>
        <w:t>招标条件</w:t>
      </w:r>
      <w:bookmarkEnd w:id="0"/>
    </w:p>
    <w:p w14:paraId="188B81B1">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textAlignment w:val="auto"/>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sz w:val="28"/>
          <w:szCs w:val="28"/>
        </w:rPr>
        <w:t>本招标项目昆明公交集团有限责任公司一线驾驶员和场站督导员工作服采购参照有关法律法规，项目已具备招标条件。招标人为：昆明公交集团有限责任公司，招标代理机构为：云南均浙工程咨询有限公司。项目资金来源为自筹，项目出资比例为100%。现采用公开招标方式择优选定该项目实施服务单位。</w:t>
      </w:r>
    </w:p>
    <w:p w14:paraId="5BB813DB">
      <w:pPr>
        <w:keepNext w:val="0"/>
        <w:keepLines w:val="0"/>
        <w:pageBreakBefore w:val="0"/>
        <w:widowControl w:val="0"/>
        <w:numPr>
          <w:ilvl w:val="0"/>
          <w:numId w:val="1"/>
        </w:numPr>
        <w:kinsoku/>
        <w:wordWrap w:val="0"/>
        <w:overflowPunct/>
        <w:topLinePunct/>
        <w:autoSpaceDE/>
        <w:autoSpaceDN/>
        <w:bidi w:val="0"/>
        <w:adjustRightInd w:val="0"/>
        <w:snapToGrid w:val="0"/>
        <w:spacing w:line="500" w:lineRule="exact"/>
        <w:ind w:firstLine="0"/>
        <w:jc w:val="left"/>
        <w:textAlignment w:val="auto"/>
        <w:outlineLvl w:val="1"/>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b/>
          <w:bCs/>
          <w:color w:val="000000"/>
          <w:sz w:val="28"/>
          <w:szCs w:val="28"/>
        </w:rPr>
        <w:t>项目基本情况</w:t>
      </w:r>
    </w:p>
    <w:p w14:paraId="47DA1E75">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项目编号：YNJZZB20250319。</w:t>
      </w:r>
    </w:p>
    <w:p w14:paraId="0621CEAA">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项目名称：昆明公交集团有限责任公司一线驾驶员和场站督导员工作服采购。</w:t>
      </w:r>
    </w:p>
    <w:p w14:paraId="15665178">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最高限价：一线营运驾驶员工作服：443.00元/套（1衣2裤1长袖衬衫1短袖衬衫）；场站督导员工作服：290.00元/套（1衣2裤）。</w:t>
      </w:r>
    </w:p>
    <w:p w14:paraId="368E2E41">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采购需求：</w:t>
      </w:r>
    </w:p>
    <w:p w14:paraId="55B2ACCE">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1.集团所属东部、南部、西部、北部、呈贡营运分公司一线营运驾驶员工作服，每人1套（1衣2裤1长袖衬衫1短袖衬衫），约4611套；</w:t>
      </w:r>
    </w:p>
    <w:p w14:paraId="784CFECF">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2.集团所属东、南、西、北、呈贡营运分公司，综合修理分公司场站督导员工作服，每人1套（1衣2裤），约467套。</w:t>
      </w:r>
    </w:p>
    <w:p w14:paraId="7829F205">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注：详细参数详见第五章《采购清单及技术要求》</w:t>
      </w:r>
    </w:p>
    <w:p w14:paraId="61E1EC9B">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本项目（否）接受联合体投标。</w:t>
      </w:r>
    </w:p>
    <w:p w14:paraId="0A66CDDC">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交货期：合同签订后20日上门完成量体；量体完成后60日内完成交货。</w:t>
      </w:r>
    </w:p>
    <w:p w14:paraId="105AABCD">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交货地点：招标人指定地点。</w:t>
      </w:r>
    </w:p>
    <w:p w14:paraId="57AA2C8A">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质量要求：符合国家质量检测标准和产品出厂标准，如有质量问题交由第三方检测机构检测。</w:t>
      </w:r>
    </w:p>
    <w:p w14:paraId="066A4E66">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质保期：中标人对本合同全部服装承担质量保证责任，质保期为验收合格后一年。</w:t>
      </w:r>
    </w:p>
    <w:p w14:paraId="7CDD6428">
      <w:pPr>
        <w:keepNext w:val="0"/>
        <w:keepLines w:val="0"/>
        <w:pageBreakBefore w:val="0"/>
        <w:widowControl w:val="0"/>
        <w:numPr>
          <w:ilvl w:val="0"/>
          <w:numId w:val="1"/>
        </w:numPr>
        <w:kinsoku/>
        <w:wordWrap w:val="0"/>
        <w:overflowPunct/>
        <w:topLinePunct/>
        <w:autoSpaceDE/>
        <w:autoSpaceDN/>
        <w:bidi w:val="0"/>
        <w:adjustRightInd w:val="0"/>
        <w:snapToGrid w:val="0"/>
        <w:spacing w:line="500" w:lineRule="exact"/>
        <w:ind w:firstLine="0"/>
        <w:jc w:val="left"/>
        <w:textAlignment w:val="auto"/>
        <w:outlineLvl w:val="1"/>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b/>
          <w:bCs/>
          <w:color w:val="000000"/>
          <w:sz w:val="28"/>
          <w:szCs w:val="28"/>
        </w:rPr>
        <w:t>投标人的资格要求：</w:t>
      </w:r>
    </w:p>
    <w:p w14:paraId="6ECF1087">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1、具有独立承担民事责任能力的法人、社会团体、个体经营户（提供营业执照或相关证明材料）；</w:t>
      </w:r>
    </w:p>
    <w:p w14:paraId="6FCF58E8">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2、具有良好的商业信誉和良好的财务会计制度，提供2021年、2022年、2023年经第三方审计的财务报告及报表（报表至少应包括资产负债表、利润表（损益表）、现金流量表），成立不足3年的则提供成立至今的经第三方审计的财务报告及报表（报表至少应包括资产负债表、利润表（损益表）、现金流量表）；若为2024年以后新成立公司，可提供公司内部自行编制的财务报表或加盖单位公章的情况说明或银行开具的资信证明文件或银行开具的资金证明文件；投标人若为事业单位的，则不需提供利润表/损益表；</w:t>
      </w:r>
    </w:p>
    <w:p w14:paraId="7481FC67">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3、具有履行合同所必须的设备和专业技术能力（提供承诺书）；</w:t>
      </w:r>
    </w:p>
    <w:p w14:paraId="088B4E92">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4、有依法完税证明和社会保障资金的良好记录（须提供2024年至今任意三个月完税证明和任意三个月缴纳社会保障资金的凭据），依法免税或不需要缴纳社会保障资金的投标人，须提供依法免税或不需要缴纳社会保障资金的证明材料，新成立的企业提供声明函；</w:t>
      </w:r>
    </w:p>
    <w:p w14:paraId="551CF7B8">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5、参加本项目投标前三年内，在经营活动中没有重大违法记录的书面声明（指投标人因违法经营受到刑事处罚或者责令停产停业、吊销许可证或者执照、较大数额罚款等行政处罚）（提供承诺书）；</w:t>
      </w:r>
    </w:p>
    <w:p w14:paraId="2BEDD7EC">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lang w:eastAsia="zh-CN"/>
        </w:rPr>
      </w:pPr>
      <w:r>
        <w:rPr>
          <w:rFonts w:hint="eastAsia" w:ascii="方正仿宋_GB2312" w:hAnsi="方正仿宋_GB2312" w:eastAsia="方正仿宋_GB2312" w:cs="方正仿宋_GB2312"/>
          <w:bCs/>
          <w:color w:val="000000"/>
          <w:sz w:val="28"/>
          <w:szCs w:val="28"/>
        </w:rPr>
        <w:t>6、投标人信誉及其他要求：（1）投标人未被列入“信用中国”网站（www.creditchina.gov.cn）失信被执行人、重大税收违法案件当事人名单、政府采购严重违法失信行为记录名单及中国政府采购网（www.ccgp.gov.cn）“政府采购严重违法失信行为信息记录”（查询方式及时间：由采购代理机构在开标结束后在上述官网统一查询，查询结果交由</w:t>
      </w:r>
      <w:r>
        <w:rPr>
          <w:rFonts w:hint="eastAsia" w:ascii="方正仿宋_GB2312" w:hAnsi="方正仿宋_GB2312" w:eastAsia="方正仿宋_GB2312" w:cs="方正仿宋_GB2312"/>
          <w:bCs/>
          <w:color w:val="000000"/>
          <w:sz w:val="28"/>
          <w:szCs w:val="28"/>
          <w:lang w:eastAsia="zh-CN"/>
        </w:rPr>
        <w:t>评审委员会</w:t>
      </w:r>
      <w:r>
        <w:rPr>
          <w:rFonts w:hint="eastAsia" w:ascii="方正仿宋_GB2312" w:hAnsi="方正仿宋_GB2312" w:eastAsia="方正仿宋_GB2312" w:cs="方正仿宋_GB2312"/>
          <w:bCs/>
          <w:color w:val="000000"/>
          <w:sz w:val="28"/>
          <w:szCs w:val="28"/>
        </w:rPr>
        <w:t>评审）；（2）当前未被相关行政主管部门取消投标资格（提供承诺书）；（3）单位负责人为同一人或者存在控股、管理关系的不同单位，不得同时参加同一招标项目投标或者未划分招标项目的同一招标项目投标（提供承诺书）</w:t>
      </w:r>
      <w:r>
        <w:rPr>
          <w:rFonts w:hint="eastAsia" w:ascii="方正仿宋_GB2312" w:hAnsi="方正仿宋_GB2312" w:eastAsia="方正仿宋_GB2312" w:cs="方正仿宋_GB2312"/>
          <w:bCs/>
          <w:color w:val="000000"/>
          <w:sz w:val="28"/>
          <w:szCs w:val="28"/>
          <w:lang w:eastAsia="zh-CN"/>
        </w:rPr>
        <w:t>。</w:t>
      </w:r>
    </w:p>
    <w:p w14:paraId="2A32B697">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lang w:val="en-US" w:eastAsia="zh-CN"/>
        </w:rPr>
        <w:t>7、</w:t>
      </w:r>
      <w:r>
        <w:rPr>
          <w:rFonts w:hint="eastAsia" w:ascii="方正仿宋_GB2312" w:hAnsi="方正仿宋_GB2312" w:eastAsia="方正仿宋_GB2312" w:cs="方正仿宋_GB2312"/>
          <w:bCs/>
          <w:color w:val="000000"/>
          <w:sz w:val="28"/>
          <w:szCs w:val="28"/>
        </w:rPr>
        <w:t>本次招标不接受联合体投标。</w:t>
      </w:r>
    </w:p>
    <w:p w14:paraId="08D1385A">
      <w:pPr>
        <w:keepNext w:val="0"/>
        <w:keepLines w:val="0"/>
        <w:pageBreakBefore w:val="0"/>
        <w:widowControl w:val="0"/>
        <w:numPr>
          <w:ilvl w:val="0"/>
          <w:numId w:val="1"/>
        </w:numPr>
        <w:kinsoku/>
        <w:wordWrap w:val="0"/>
        <w:overflowPunct/>
        <w:topLinePunct/>
        <w:autoSpaceDE/>
        <w:autoSpaceDN/>
        <w:bidi w:val="0"/>
        <w:adjustRightInd w:val="0"/>
        <w:snapToGrid w:val="0"/>
        <w:spacing w:line="500" w:lineRule="exact"/>
        <w:ind w:firstLine="0"/>
        <w:jc w:val="left"/>
        <w:textAlignment w:val="auto"/>
        <w:outlineLvl w:val="1"/>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b/>
          <w:bCs/>
          <w:color w:val="000000"/>
          <w:sz w:val="28"/>
          <w:szCs w:val="28"/>
        </w:rPr>
        <w:t>获取招标文件</w:t>
      </w:r>
    </w:p>
    <w:p w14:paraId="2A982055">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时间：2025年</w:t>
      </w:r>
      <w:r>
        <w:rPr>
          <w:rFonts w:hint="eastAsia" w:ascii="方正仿宋_GB2312" w:hAnsi="方正仿宋_GB2312" w:eastAsia="方正仿宋_GB2312" w:cs="方正仿宋_GB2312"/>
          <w:bCs/>
          <w:color w:val="000000"/>
          <w:sz w:val="28"/>
          <w:szCs w:val="28"/>
          <w:lang w:val="en-US" w:eastAsia="zh-CN"/>
        </w:rPr>
        <w:t>04</w:t>
      </w:r>
      <w:r>
        <w:rPr>
          <w:rFonts w:hint="eastAsia" w:ascii="方正仿宋_GB2312" w:hAnsi="方正仿宋_GB2312" w:eastAsia="方正仿宋_GB2312" w:cs="方正仿宋_GB2312"/>
          <w:bCs/>
          <w:color w:val="000000"/>
          <w:sz w:val="28"/>
          <w:szCs w:val="28"/>
        </w:rPr>
        <w:t>月</w:t>
      </w:r>
      <w:r>
        <w:rPr>
          <w:rFonts w:hint="eastAsia" w:ascii="方正仿宋_GB2312" w:hAnsi="方正仿宋_GB2312" w:eastAsia="方正仿宋_GB2312" w:cs="方正仿宋_GB2312"/>
          <w:bCs/>
          <w:color w:val="000000"/>
          <w:sz w:val="28"/>
          <w:szCs w:val="28"/>
          <w:lang w:val="en-US" w:eastAsia="zh-CN"/>
        </w:rPr>
        <w:t>24</w:t>
      </w:r>
      <w:r>
        <w:rPr>
          <w:rFonts w:hint="eastAsia" w:ascii="方正仿宋_GB2312" w:hAnsi="方正仿宋_GB2312" w:eastAsia="方正仿宋_GB2312" w:cs="方正仿宋_GB2312"/>
          <w:bCs/>
          <w:color w:val="000000"/>
          <w:sz w:val="28"/>
          <w:szCs w:val="28"/>
        </w:rPr>
        <w:t>日至2025年</w:t>
      </w:r>
      <w:r>
        <w:rPr>
          <w:rFonts w:hint="eastAsia" w:ascii="方正仿宋_GB2312" w:hAnsi="方正仿宋_GB2312" w:eastAsia="方正仿宋_GB2312" w:cs="方正仿宋_GB2312"/>
          <w:bCs/>
          <w:color w:val="000000"/>
          <w:sz w:val="28"/>
          <w:szCs w:val="28"/>
          <w:lang w:val="en-US" w:eastAsia="zh-CN"/>
        </w:rPr>
        <w:t>04</w:t>
      </w:r>
      <w:r>
        <w:rPr>
          <w:rFonts w:hint="eastAsia" w:ascii="方正仿宋_GB2312" w:hAnsi="方正仿宋_GB2312" w:eastAsia="方正仿宋_GB2312" w:cs="方正仿宋_GB2312"/>
          <w:bCs/>
          <w:color w:val="000000"/>
          <w:sz w:val="28"/>
          <w:szCs w:val="28"/>
        </w:rPr>
        <w:t>月</w:t>
      </w:r>
      <w:r>
        <w:rPr>
          <w:rFonts w:hint="eastAsia" w:ascii="方正仿宋_GB2312" w:hAnsi="方正仿宋_GB2312" w:eastAsia="方正仿宋_GB2312" w:cs="方正仿宋_GB2312"/>
          <w:bCs/>
          <w:color w:val="000000"/>
          <w:sz w:val="28"/>
          <w:szCs w:val="28"/>
          <w:lang w:val="en-US" w:eastAsia="zh-CN"/>
        </w:rPr>
        <w:t>30</w:t>
      </w:r>
      <w:r>
        <w:rPr>
          <w:rFonts w:hint="eastAsia" w:ascii="方正仿宋_GB2312" w:hAnsi="方正仿宋_GB2312" w:eastAsia="方正仿宋_GB2312" w:cs="方正仿宋_GB2312"/>
          <w:bCs/>
          <w:color w:val="000000"/>
          <w:sz w:val="28"/>
          <w:szCs w:val="28"/>
        </w:rPr>
        <w:t>日每天09:00至17:30；</w:t>
      </w:r>
    </w:p>
    <w:p w14:paraId="082BDC97">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地点：云南省昆明市盘龙区金星立交桥江东花园西路（农村合作信用联社旁）云南巨和大厦6楼；</w:t>
      </w:r>
    </w:p>
    <w:p w14:paraId="3C2ECDED">
      <w:pPr>
        <w:keepNext w:val="0"/>
        <w:keepLines w:val="0"/>
        <w:pageBreakBefore w:val="0"/>
        <w:widowControl w:val="0"/>
        <w:kinsoku/>
        <w:wordWrap w:val="0"/>
        <w:overflowPunct/>
        <w:topLinePunct/>
        <w:autoSpaceDE/>
        <w:autoSpaceDN/>
        <w:bidi w:val="0"/>
        <w:adjustRightInd w:val="0"/>
        <w:snapToGrid w:val="0"/>
        <w:spacing w:line="500" w:lineRule="exact"/>
        <w:ind w:left="0" w:leftChars="0" w:right="0" w:rightChars="0" w:firstLine="560" w:firstLineChars="200"/>
        <w:jc w:val="left"/>
        <w:textAlignment w:val="auto"/>
        <w:rPr>
          <w:rFonts w:hint="eastAsia" w:ascii="方正仿宋_GB2312" w:hAnsi="方正仿宋_GB2312" w:eastAsia="方正仿宋_GB2312" w:cs="方正仿宋_GB2312"/>
          <w:bCs/>
          <w:color w:val="000000"/>
          <w:sz w:val="28"/>
          <w:szCs w:val="28"/>
          <w:highlight w:val="none"/>
          <w:u w:val="none" w:color="auto"/>
          <w:lang w:val="en-US" w:eastAsia="zh-CN"/>
        </w:rPr>
      </w:pPr>
      <w:r>
        <w:rPr>
          <w:rFonts w:hint="eastAsia" w:ascii="方正仿宋_GB2312" w:hAnsi="方正仿宋_GB2312" w:eastAsia="方正仿宋_GB2312" w:cs="方正仿宋_GB2312"/>
          <w:bCs/>
          <w:color w:val="000000"/>
          <w:sz w:val="28"/>
          <w:szCs w:val="28"/>
          <w:highlight w:val="none"/>
          <w:u w:val="none" w:color="auto"/>
          <w:lang w:val="en-US" w:eastAsia="zh-CN"/>
        </w:rPr>
        <w:t>方式1：携带有效的营业执照副本（复印件）、法定代表人身份证明（原件）、授权委托书（原件）、授权委托人身份证原件、付款凭证至现场获取；</w:t>
      </w:r>
    </w:p>
    <w:p w14:paraId="4B64D0F7">
      <w:pPr>
        <w:keepNext w:val="0"/>
        <w:keepLines w:val="0"/>
        <w:pageBreakBefore w:val="0"/>
        <w:widowControl w:val="0"/>
        <w:kinsoku/>
        <w:wordWrap w:val="0"/>
        <w:overflowPunct/>
        <w:topLinePunct/>
        <w:autoSpaceDE/>
        <w:autoSpaceDN/>
        <w:bidi w:val="0"/>
        <w:adjustRightInd w:val="0"/>
        <w:snapToGrid w:val="0"/>
        <w:spacing w:line="500" w:lineRule="exact"/>
        <w:ind w:left="0" w:leftChars="0" w:right="0" w:rightChars="0" w:firstLine="560" w:firstLineChars="200"/>
        <w:jc w:val="left"/>
        <w:textAlignment w:val="auto"/>
        <w:rPr>
          <w:rFonts w:hint="eastAsia" w:ascii="方正仿宋_GB2312" w:hAnsi="方正仿宋_GB2312" w:eastAsia="方正仿宋_GB2312" w:cs="方正仿宋_GB2312"/>
          <w:bCs/>
          <w:color w:val="000000"/>
          <w:sz w:val="28"/>
          <w:szCs w:val="28"/>
          <w:highlight w:val="none"/>
          <w:u w:val="none" w:color="auto"/>
          <w:lang w:val="en-US" w:eastAsia="zh-CN"/>
        </w:rPr>
      </w:pPr>
      <w:r>
        <w:rPr>
          <w:rFonts w:hint="eastAsia" w:ascii="方正仿宋_GB2312" w:hAnsi="方正仿宋_GB2312" w:eastAsia="方正仿宋_GB2312" w:cs="方正仿宋_GB2312"/>
          <w:bCs/>
          <w:color w:val="000000"/>
          <w:sz w:val="28"/>
          <w:szCs w:val="28"/>
          <w:highlight w:val="none"/>
          <w:u w:val="none" w:color="auto"/>
          <w:lang w:val="en-US" w:eastAsia="zh-CN"/>
        </w:rPr>
        <w:t>方式2：有效的营业执照副本、法定代表人身份证明、授权委托书、授权委托人身份证的原件扫描件及付款凭证发送至ynjzzb@163.com邮箱进行获取；</w:t>
      </w:r>
    </w:p>
    <w:p w14:paraId="415464CD">
      <w:pPr>
        <w:keepNext w:val="0"/>
        <w:keepLines w:val="0"/>
        <w:pageBreakBefore w:val="0"/>
        <w:widowControl w:val="0"/>
        <w:kinsoku/>
        <w:wordWrap w:val="0"/>
        <w:overflowPunct/>
        <w:topLinePunct/>
        <w:autoSpaceDE/>
        <w:autoSpaceDN/>
        <w:bidi w:val="0"/>
        <w:adjustRightInd w:val="0"/>
        <w:snapToGrid w:val="0"/>
        <w:spacing w:line="500" w:lineRule="exact"/>
        <w:ind w:left="0" w:leftChars="0" w:right="0" w:rightChars="0"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highlight w:val="none"/>
          <w:u w:val="none" w:color="auto"/>
          <w:lang w:val="en-US" w:eastAsia="zh-CN"/>
        </w:rPr>
        <w:t>备注：若采用电子邮箱获取招标文件的，邮件主题需为【项目名称+单位名称】邮件正文部分需填写：联系人姓名、联系电话、单位地址、单位名称、企业税号。</w:t>
      </w:r>
    </w:p>
    <w:p w14:paraId="493916A1">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售价：人民币捌佰元整（￥800.00）元，售后不退；</w:t>
      </w:r>
    </w:p>
    <w:p w14:paraId="54FC97B4">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文件费收款信息：</w:t>
      </w:r>
    </w:p>
    <w:p w14:paraId="2B86D0B1">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开户银行：交通银行股份有限公司昆明永昌支行</w:t>
      </w:r>
    </w:p>
    <w:p w14:paraId="4408E29E">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开户户名：云南均浙工程咨询有限公司</w:t>
      </w:r>
    </w:p>
    <w:p w14:paraId="2872F5BD">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开户账户：531000318010125000119。</w:t>
      </w:r>
    </w:p>
    <w:p w14:paraId="659363A3">
      <w:pPr>
        <w:keepNext w:val="0"/>
        <w:keepLines w:val="0"/>
        <w:pageBreakBefore w:val="0"/>
        <w:widowControl w:val="0"/>
        <w:numPr>
          <w:ilvl w:val="0"/>
          <w:numId w:val="1"/>
        </w:numPr>
        <w:kinsoku/>
        <w:wordWrap w:val="0"/>
        <w:overflowPunct/>
        <w:topLinePunct/>
        <w:autoSpaceDE/>
        <w:autoSpaceDN/>
        <w:bidi w:val="0"/>
        <w:adjustRightInd w:val="0"/>
        <w:snapToGrid w:val="0"/>
        <w:spacing w:line="500" w:lineRule="exact"/>
        <w:ind w:firstLine="0"/>
        <w:jc w:val="left"/>
        <w:textAlignment w:val="auto"/>
        <w:outlineLvl w:val="1"/>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b/>
          <w:bCs/>
          <w:color w:val="000000"/>
          <w:sz w:val="28"/>
          <w:szCs w:val="28"/>
        </w:rPr>
        <w:t>提交投标文件截止时间、开标时间和地点</w:t>
      </w:r>
    </w:p>
    <w:p w14:paraId="275EFB19">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递交开始时间：2025年</w:t>
      </w:r>
      <w:r>
        <w:rPr>
          <w:rFonts w:hint="eastAsia" w:ascii="方正仿宋_GB2312" w:hAnsi="方正仿宋_GB2312" w:eastAsia="方正仿宋_GB2312" w:cs="方正仿宋_GB2312"/>
          <w:bCs/>
          <w:color w:val="000000"/>
          <w:sz w:val="28"/>
          <w:szCs w:val="28"/>
          <w:lang w:val="en-US" w:eastAsia="zh-CN"/>
        </w:rPr>
        <w:t>05</w:t>
      </w:r>
      <w:r>
        <w:rPr>
          <w:rFonts w:hint="eastAsia" w:ascii="方正仿宋_GB2312" w:hAnsi="方正仿宋_GB2312" w:eastAsia="方正仿宋_GB2312" w:cs="方正仿宋_GB2312"/>
          <w:bCs/>
          <w:color w:val="000000"/>
          <w:sz w:val="28"/>
          <w:szCs w:val="28"/>
        </w:rPr>
        <w:t>月</w:t>
      </w:r>
      <w:r>
        <w:rPr>
          <w:rFonts w:hint="eastAsia" w:ascii="方正仿宋_GB2312" w:hAnsi="方正仿宋_GB2312" w:eastAsia="方正仿宋_GB2312" w:cs="方正仿宋_GB2312"/>
          <w:bCs/>
          <w:color w:val="000000"/>
          <w:sz w:val="28"/>
          <w:szCs w:val="28"/>
          <w:lang w:val="en-US" w:eastAsia="zh-CN"/>
        </w:rPr>
        <w:t>16</w:t>
      </w:r>
      <w:r>
        <w:rPr>
          <w:rFonts w:hint="eastAsia" w:ascii="方正仿宋_GB2312" w:hAnsi="方正仿宋_GB2312" w:eastAsia="方正仿宋_GB2312" w:cs="方正仿宋_GB2312"/>
          <w:bCs/>
          <w:color w:val="000000"/>
          <w:sz w:val="28"/>
          <w:szCs w:val="28"/>
        </w:rPr>
        <w:t>日09点30分（北京时间）；</w:t>
      </w:r>
    </w:p>
    <w:p w14:paraId="40B10E98">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递交截止时间：2025年</w:t>
      </w:r>
      <w:r>
        <w:rPr>
          <w:rFonts w:hint="eastAsia" w:ascii="方正仿宋_GB2312" w:hAnsi="方正仿宋_GB2312" w:eastAsia="方正仿宋_GB2312" w:cs="方正仿宋_GB2312"/>
          <w:bCs/>
          <w:color w:val="000000"/>
          <w:sz w:val="28"/>
          <w:szCs w:val="28"/>
          <w:lang w:val="en-US" w:eastAsia="zh-CN"/>
        </w:rPr>
        <w:t>05</w:t>
      </w:r>
      <w:r>
        <w:rPr>
          <w:rFonts w:hint="eastAsia" w:ascii="方正仿宋_GB2312" w:hAnsi="方正仿宋_GB2312" w:eastAsia="方正仿宋_GB2312" w:cs="方正仿宋_GB2312"/>
          <w:bCs/>
          <w:color w:val="000000"/>
          <w:sz w:val="28"/>
          <w:szCs w:val="28"/>
        </w:rPr>
        <w:t>月</w:t>
      </w:r>
      <w:r>
        <w:rPr>
          <w:rFonts w:hint="eastAsia" w:ascii="方正仿宋_GB2312" w:hAnsi="方正仿宋_GB2312" w:eastAsia="方正仿宋_GB2312" w:cs="方正仿宋_GB2312"/>
          <w:bCs/>
          <w:color w:val="000000"/>
          <w:sz w:val="28"/>
          <w:szCs w:val="28"/>
          <w:lang w:val="en-US" w:eastAsia="zh-CN"/>
        </w:rPr>
        <w:t>16</w:t>
      </w:r>
      <w:r>
        <w:rPr>
          <w:rFonts w:hint="eastAsia" w:ascii="方正仿宋_GB2312" w:hAnsi="方正仿宋_GB2312" w:eastAsia="方正仿宋_GB2312" w:cs="方正仿宋_GB2312"/>
          <w:bCs/>
          <w:color w:val="000000"/>
          <w:sz w:val="28"/>
          <w:szCs w:val="28"/>
        </w:rPr>
        <w:t>日10点00分（北京时间）；</w:t>
      </w:r>
    </w:p>
    <w:p w14:paraId="64C167CC">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地点：云南省昆明市盘龙区金星立交桥江东花园西路（农村合作信用联社旁）云南巨和大厦6楼开标室；</w:t>
      </w:r>
    </w:p>
    <w:p w14:paraId="6DF719F5">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递交方式：现场递交，逾期送达的或者未送达指定地点的投标文件，招标人不予受理。</w:t>
      </w:r>
    </w:p>
    <w:p w14:paraId="2EBD99A6">
      <w:pPr>
        <w:keepNext w:val="0"/>
        <w:keepLines w:val="0"/>
        <w:pageBreakBefore w:val="0"/>
        <w:widowControl w:val="0"/>
        <w:numPr>
          <w:ilvl w:val="0"/>
          <w:numId w:val="1"/>
        </w:numPr>
        <w:kinsoku/>
        <w:wordWrap w:val="0"/>
        <w:overflowPunct/>
        <w:topLinePunct/>
        <w:autoSpaceDE/>
        <w:autoSpaceDN/>
        <w:bidi w:val="0"/>
        <w:adjustRightInd w:val="0"/>
        <w:snapToGrid w:val="0"/>
        <w:spacing w:line="500" w:lineRule="exact"/>
        <w:ind w:firstLine="0"/>
        <w:jc w:val="left"/>
        <w:textAlignment w:val="auto"/>
        <w:outlineLvl w:val="1"/>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b/>
          <w:bCs/>
          <w:color w:val="000000"/>
          <w:sz w:val="28"/>
          <w:szCs w:val="28"/>
        </w:rPr>
        <w:t>公告期限</w:t>
      </w:r>
    </w:p>
    <w:p w14:paraId="29632F0F">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bCs/>
          <w:color w:val="000000"/>
          <w:sz w:val="28"/>
          <w:szCs w:val="28"/>
        </w:rPr>
        <w:t>自本公告发布之日起5个工作日。</w:t>
      </w:r>
    </w:p>
    <w:p w14:paraId="00C8656F">
      <w:pPr>
        <w:keepNext w:val="0"/>
        <w:keepLines w:val="0"/>
        <w:pageBreakBefore w:val="0"/>
        <w:widowControl w:val="0"/>
        <w:numPr>
          <w:ilvl w:val="0"/>
          <w:numId w:val="1"/>
        </w:numPr>
        <w:kinsoku/>
        <w:wordWrap w:val="0"/>
        <w:overflowPunct/>
        <w:topLinePunct/>
        <w:autoSpaceDE/>
        <w:autoSpaceDN/>
        <w:bidi w:val="0"/>
        <w:adjustRightInd w:val="0"/>
        <w:snapToGrid w:val="0"/>
        <w:spacing w:line="500" w:lineRule="exact"/>
        <w:ind w:firstLine="0"/>
        <w:jc w:val="left"/>
        <w:textAlignment w:val="auto"/>
        <w:outlineLvl w:val="1"/>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b/>
          <w:bCs/>
          <w:color w:val="000000"/>
          <w:sz w:val="28"/>
          <w:szCs w:val="28"/>
        </w:rPr>
        <w:t>其他补充事宜</w:t>
      </w:r>
    </w:p>
    <w:p w14:paraId="79CD9088">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bookmarkStart w:id="3" w:name="OLE_LINK5"/>
      <w:r>
        <w:rPr>
          <w:rFonts w:hint="eastAsia" w:ascii="方正仿宋_GB2312" w:hAnsi="方正仿宋_GB2312" w:eastAsia="方正仿宋_GB2312" w:cs="方正仿宋_GB2312"/>
          <w:bCs/>
          <w:color w:val="000000"/>
          <w:sz w:val="28"/>
          <w:szCs w:val="28"/>
        </w:rPr>
        <w:t>发布媒介：本次招标公告同时在“昆明公交集团”（http://www.kunmingbus.cn/），“中国招标投标公共服务平台”（http://www.cebpubservice.com/）上发布。</w:t>
      </w:r>
    </w:p>
    <w:bookmarkEnd w:id="3"/>
    <w:p w14:paraId="21F2B68F">
      <w:pPr>
        <w:keepNext w:val="0"/>
        <w:keepLines w:val="0"/>
        <w:pageBreakBefore w:val="0"/>
        <w:widowControl w:val="0"/>
        <w:numPr>
          <w:ilvl w:val="0"/>
          <w:numId w:val="1"/>
        </w:numPr>
        <w:kinsoku/>
        <w:wordWrap w:val="0"/>
        <w:overflowPunct/>
        <w:topLinePunct/>
        <w:autoSpaceDE/>
        <w:autoSpaceDN/>
        <w:bidi w:val="0"/>
        <w:adjustRightInd w:val="0"/>
        <w:snapToGrid w:val="0"/>
        <w:spacing w:line="500" w:lineRule="exact"/>
        <w:ind w:firstLine="0"/>
        <w:jc w:val="left"/>
        <w:textAlignment w:val="auto"/>
        <w:outlineLvl w:val="1"/>
        <w:rPr>
          <w:rFonts w:hint="eastAsia" w:ascii="方正仿宋_GB2312" w:hAnsi="方正仿宋_GB2312" w:eastAsia="方正仿宋_GB2312" w:cs="方正仿宋_GB2312"/>
          <w:b/>
          <w:bCs/>
          <w:color w:val="000000"/>
          <w:sz w:val="28"/>
          <w:szCs w:val="28"/>
        </w:rPr>
      </w:pPr>
      <w:r>
        <w:rPr>
          <w:rFonts w:hint="eastAsia" w:ascii="方正仿宋_GB2312" w:hAnsi="方正仿宋_GB2312" w:eastAsia="方正仿宋_GB2312" w:cs="方正仿宋_GB2312"/>
          <w:b/>
          <w:bCs/>
          <w:color w:val="000000"/>
          <w:sz w:val="28"/>
          <w:szCs w:val="28"/>
        </w:rPr>
        <w:t>对本次招标提出询问，请按以下方式联系</w:t>
      </w:r>
    </w:p>
    <w:bookmarkEnd w:id="1"/>
    <w:bookmarkEnd w:id="2"/>
    <w:p w14:paraId="2FEA4EA2">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bookmarkStart w:id="4" w:name="_Toc35393806"/>
      <w:bookmarkStart w:id="5" w:name="_Toc35393637"/>
      <w:bookmarkStart w:id="6" w:name="_Toc28359096"/>
      <w:bookmarkStart w:id="7" w:name="_Toc28359019"/>
      <w:r>
        <w:rPr>
          <w:rFonts w:hint="eastAsia" w:ascii="方正仿宋_GB2312" w:hAnsi="方正仿宋_GB2312" w:eastAsia="方正仿宋_GB2312" w:cs="方正仿宋_GB2312"/>
          <w:bCs/>
          <w:color w:val="000000"/>
          <w:sz w:val="28"/>
          <w:szCs w:val="28"/>
        </w:rPr>
        <w:t>1、招标人信息</w:t>
      </w:r>
      <w:bookmarkEnd w:id="4"/>
      <w:bookmarkEnd w:id="5"/>
      <w:bookmarkEnd w:id="6"/>
      <w:bookmarkEnd w:id="7"/>
    </w:p>
    <w:p w14:paraId="3A55AD29">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bookmarkStart w:id="8" w:name="_Toc28359020"/>
      <w:bookmarkStart w:id="9" w:name="_Toc28359097"/>
      <w:bookmarkStart w:id="10" w:name="_Toc35393638"/>
      <w:bookmarkStart w:id="11" w:name="_Toc35393807"/>
      <w:r>
        <w:rPr>
          <w:rFonts w:hint="eastAsia" w:ascii="方正仿宋_GB2312" w:hAnsi="方正仿宋_GB2312" w:eastAsia="方正仿宋_GB2312" w:cs="方正仿宋_GB2312"/>
          <w:bCs/>
          <w:color w:val="000000"/>
          <w:sz w:val="28"/>
          <w:szCs w:val="28"/>
        </w:rPr>
        <w:t>招标人：昆明公交集团有限责任公司</w:t>
      </w:r>
    </w:p>
    <w:p w14:paraId="43FE6D66">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地址：云南省昆明市</w:t>
      </w:r>
      <w:bookmarkStart w:id="16" w:name="_GoBack"/>
      <w:bookmarkEnd w:id="16"/>
      <w:r>
        <w:rPr>
          <w:rFonts w:hint="eastAsia" w:ascii="方正仿宋_GB2312" w:hAnsi="方正仿宋_GB2312" w:eastAsia="方正仿宋_GB2312" w:cs="方正仿宋_GB2312"/>
          <w:bCs/>
          <w:color w:val="000000"/>
          <w:sz w:val="28"/>
          <w:szCs w:val="28"/>
        </w:rPr>
        <w:t>北市区霖雨路146—148</w:t>
      </w:r>
      <w:r>
        <w:rPr>
          <w:rFonts w:hint="eastAsia" w:ascii="方正仿宋_GB2312" w:hAnsi="方正仿宋_GB2312" w:eastAsia="方正仿宋_GB2312" w:cs="方正仿宋_GB2312"/>
          <w:bCs/>
          <w:color w:val="000000"/>
          <w:sz w:val="28"/>
          <w:szCs w:val="28"/>
        </w:rPr>
        <w:t>号</w:t>
      </w:r>
    </w:p>
    <w:p w14:paraId="22B57E28">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联系人：赵师</w:t>
      </w:r>
    </w:p>
    <w:p w14:paraId="72734718">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电话：0871</w:t>
      </w:r>
      <w:r>
        <w:rPr>
          <w:rFonts w:ascii="方正仿宋_GB2312" w:hAnsi="方正仿宋_GB2312" w:eastAsia="方正仿宋_GB2312" w:cs="方正仿宋_GB2312"/>
          <w:bCs/>
          <w:color w:val="000000"/>
          <w:sz w:val="28"/>
          <w:szCs w:val="28"/>
        </w:rPr>
        <w:t>-65828869</w:t>
      </w:r>
    </w:p>
    <w:p w14:paraId="5B74AA8B">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2、采购代理机构信息</w:t>
      </w:r>
      <w:bookmarkEnd w:id="8"/>
      <w:bookmarkEnd w:id="9"/>
      <w:bookmarkEnd w:id="10"/>
      <w:bookmarkEnd w:id="11"/>
    </w:p>
    <w:p w14:paraId="30048BD5">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名称：云南均浙工程咨询有限公司</w:t>
      </w:r>
    </w:p>
    <w:p w14:paraId="3ADBA677">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地址：云南省昆明市盘龙区金星立交桥江东花园西路（农村合作信用联社旁）云南巨和大厦6楼</w:t>
      </w:r>
    </w:p>
    <w:p w14:paraId="7E466BC0">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电话：0871-63351989</w:t>
      </w:r>
    </w:p>
    <w:p w14:paraId="7BCF0574">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rPr>
      </w:pPr>
      <w:bookmarkStart w:id="12" w:name="_Toc35393639"/>
      <w:bookmarkStart w:id="13" w:name="_Toc28359098"/>
      <w:bookmarkStart w:id="14" w:name="_Toc28359021"/>
      <w:bookmarkStart w:id="15" w:name="_Toc35393808"/>
      <w:r>
        <w:rPr>
          <w:rFonts w:hint="eastAsia" w:ascii="方正仿宋_GB2312" w:hAnsi="方正仿宋_GB2312" w:eastAsia="方正仿宋_GB2312" w:cs="方正仿宋_GB2312"/>
          <w:bCs/>
          <w:color w:val="000000"/>
          <w:sz w:val="28"/>
          <w:szCs w:val="28"/>
        </w:rPr>
        <w:t>3、项目联系方式</w:t>
      </w:r>
      <w:bookmarkEnd w:id="12"/>
      <w:bookmarkEnd w:id="13"/>
      <w:bookmarkEnd w:id="14"/>
      <w:bookmarkEnd w:id="15"/>
    </w:p>
    <w:p w14:paraId="636115AC">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rPr>
          <w:rFonts w:hint="eastAsia" w:ascii="方正仿宋_GB2312" w:hAnsi="方正仿宋_GB2312" w:eastAsia="方正仿宋_GB2312" w:cs="方正仿宋_GB2312"/>
          <w:bCs/>
          <w:color w:val="000000"/>
          <w:sz w:val="28"/>
          <w:szCs w:val="28"/>
          <w:lang w:eastAsia="zh-CN"/>
        </w:rPr>
      </w:pPr>
      <w:r>
        <w:rPr>
          <w:rFonts w:hint="eastAsia" w:ascii="方正仿宋_GB2312" w:hAnsi="方正仿宋_GB2312" w:eastAsia="方正仿宋_GB2312" w:cs="方正仿宋_GB2312"/>
          <w:bCs/>
          <w:color w:val="000000"/>
          <w:sz w:val="28"/>
          <w:szCs w:val="28"/>
        </w:rPr>
        <w:t>项目联系人：张</w:t>
      </w:r>
      <w:r>
        <w:rPr>
          <w:rFonts w:hint="eastAsia" w:ascii="方正仿宋_GB2312" w:hAnsi="方正仿宋_GB2312" w:eastAsia="方正仿宋_GB2312" w:cs="方正仿宋_GB2312"/>
          <w:bCs/>
          <w:color w:val="000000"/>
          <w:sz w:val="28"/>
          <w:szCs w:val="28"/>
          <w:lang w:val="en-US" w:eastAsia="zh-CN"/>
        </w:rPr>
        <w:t>工</w:t>
      </w:r>
      <w:r>
        <w:rPr>
          <w:rFonts w:hint="eastAsia" w:ascii="方正仿宋_GB2312" w:hAnsi="方正仿宋_GB2312" w:eastAsia="方正仿宋_GB2312" w:cs="方正仿宋_GB2312"/>
          <w:bCs/>
          <w:color w:val="000000"/>
          <w:sz w:val="28"/>
          <w:szCs w:val="28"/>
        </w:rPr>
        <w:t>、吴</w:t>
      </w:r>
      <w:r>
        <w:rPr>
          <w:rFonts w:hint="eastAsia" w:ascii="方正仿宋_GB2312" w:hAnsi="方正仿宋_GB2312" w:eastAsia="方正仿宋_GB2312" w:cs="方正仿宋_GB2312"/>
          <w:bCs/>
          <w:color w:val="000000"/>
          <w:sz w:val="28"/>
          <w:szCs w:val="28"/>
          <w:lang w:val="en-US" w:eastAsia="zh-CN"/>
        </w:rPr>
        <w:t>工</w:t>
      </w:r>
    </w:p>
    <w:p w14:paraId="4ACC9621">
      <w:pPr>
        <w:keepNext w:val="0"/>
        <w:keepLines w:val="0"/>
        <w:pageBreakBefore w:val="0"/>
        <w:widowControl w:val="0"/>
        <w:kinsoku/>
        <w:wordWrap w:val="0"/>
        <w:overflowPunct/>
        <w:topLinePunct/>
        <w:autoSpaceDE/>
        <w:autoSpaceDN/>
        <w:bidi w:val="0"/>
        <w:adjustRightInd w:val="0"/>
        <w:snapToGrid w:val="0"/>
        <w:spacing w:line="500" w:lineRule="exact"/>
        <w:ind w:firstLine="560" w:firstLineChars="200"/>
        <w:jc w:val="left"/>
        <w:textAlignment w:val="auto"/>
      </w:pPr>
      <w:r>
        <w:rPr>
          <w:rFonts w:hint="eastAsia" w:ascii="方正仿宋_GB2312" w:hAnsi="方正仿宋_GB2312" w:eastAsia="方正仿宋_GB2312" w:cs="方正仿宋_GB2312"/>
          <w:bCs/>
          <w:color w:val="000000"/>
          <w:sz w:val="28"/>
          <w:szCs w:val="28"/>
        </w:rPr>
        <w:t>联系方式：0871-63351989</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B80E577-E793-4220-97E0-706701D3394E}"/>
  </w:font>
  <w:font w:name="方正仿宋_GB2312">
    <w:panose1 w:val="02000000000000000000"/>
    <w:charset w:val="86"/>
    <w:family w:val="auto"/>
    <w:pitch w:val="default"/>
    <w:sig w:usb0="A00002BF" w:usb1="184F6CFA" w:usb2="00000012" w:usb3="00000000" w:csb0="00040001" w:csb1="00000000"/>
    <w:embedRegular r:id="rId2" w:fontKey="{3BF59A8C-0A04-4A75-AF0F-EB2A848B377C}"/>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18610"/>
    <w:multiLevelType w:val="singleLevel"/>
    <w:tmpl w:val="8D81861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E3260"/>
    <w:rsid w:val="02414F2D"/>
    <w:rsid w:val="02867E41"/>
    <w:rsid w:val="0734667A"/>
    <w:rsid w:val="0895195B"/>
    <w:rsid w:val="0C755B73"/>
    <w:rsid w:val="0F7B75AF"/>
    <w:rsid w:val="10C465EB"/>
    <w:rsid w:val="11156812"/>
    <w:rsid w:val="11861DC3"/>
    <w:rsid w:val="12C7072D"/>
    <w:rsid w:val="173608FC"/>
    <w:rsid w:val="17675119"/>
    <w:rsid w:val="18225B77"/>
    <w:rsid w:val="196A4A63"/>
    <w:rsid w:val="1A4A1431"/>
    <w:rsid w:val="215869F4"/>
    <w:rsid w:val="21FE47FB"/>
    <w:rsid w:val="26435D5B"/>
    <w:rsid w:val="26477075"/>
    <w:rsid w:val="298C75BC"/>
    <w:rsid w:val="2A4E3260"/>
    <w:rsid w:val="320209D8"/>
    <w:rsid w:val="32FF25C9"/>
    <w:rsid w:val="389037B9"/>
    <w:rsid w:val="389422EF"/>
    <w:rsid w:val="39F66D3E"/>
    <w:rsid w:val="44A70874"/>
    <w:rsid w:val="46BC185D"/>
    <w:rsid w:val="4A32320C"/>
    <w:rsid w:val="4F235DD8"/>
    <w:rsid w:val="546200C6"/>
    <w:rsid w:val="562F3BF3"/>
    <w:rsid w:val="564933FD"/>
    <w:rsid w:val="56AA1C4D"/>
    <w:rsid w:val="57150FC2"/>
    <w:rsid w:val="5E730926"/>
    <w:rsid w:val="6BF0238C"/>
    <w:rsid w:val="7CBD26F3"/>
    <w:rsid w:val="7CC06FD7"/>
    <w:rsid w:val="7CEB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2025-04-22T07:43:00Z</dcterms:created>
  <dc:creator>居正</dc:creator>
  <cp:lastModifiedBy>居正</cp:lastModifiedBy>
  <dcterms:modified xsi:type="dcterms:W3CDTF">2025-04-22T07:56:07Z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606AEBA8E81A434E9FBADF9C12DCF676_11</vt:lpwstr>
  </property>
  <property fmtid="{D5CDD505-2E9C-101B-9397-08002B2CF9AE}" pid="4" name="KSOTemplateDocerSaveRecord">
    <vt:lpwstr>eyJoZGlkIjoiZTQ3MDgyY2ExODY3ZjRiNTliMDJkYzdiZjM0OTM0NDAiLCJ1c2VySWQiOiIxMzgxNzEzNSJ9</vt:lpwstr>
  </property>
</Properties>
</file>