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b/>
          <w:bCs/>
          <w:i w:val="0"/>
          <w:iCs w:val="0"/>
          <w:caps w:val="0"/>
          <w:color w:val="333333"/>
          <w:spacing w:val="0"/>
        </w:rPr>
        <w:t>中标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lang w:val="en-US" w:eastAsia="zh-CN"/>
        </w:rPr>
        <w:t>结果</w:t>
      </w:r>
      <w:r>
        <w:rPr>
          <w:b/>
          <w:bCs/>
          <w:i w:val="0"/>
          <w:iCs w:val="0"/>
          <w:caps w:val="0"/>
          <w:color w:val="333333"/>
          <w:spacing w:val="0"/>
        </w:rPr>
        <w:t>公示</w:t>
      </w: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2835"/>
        <w:gridCol w:w="1410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昆明公交集团有限责任公司公交站柱制作安装入围招标</w:t>
            </w:r>
            <w:bookmarkEnd w:id="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8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36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昆明市霖雨路146-148号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8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36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昆明市金星立交桥江东花园西路（农村合作信用联社旁）云南巨和大厦6楼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招标代理联系人：</w:t>
            </w:r>
          </w:p>
        </w:tc>
        <w:tc>
          <w:tcPr>
            <w:tcW w:w="28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吴祺斌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招标代理联系电话：</w:t>
            </w:r>
          </w:p>
        </w:tc>
        <w:tc>
          <w:tcPr>
            <w:tcW w:w="36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0871-63351989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8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36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评标结果是否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对外发布：</w:t>
            </w:r>
          </w:p>
        </w:tc>
        <w:tc>
          <w:tcPr>
            <w:tcW w:w="28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公示性质：</w:t>
            </w:r>
          </w:p>
        </w:tc>
        <w:tc>
          <w:tcPr>
            <w:tcW w:w="36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7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第一中标人：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昆明白驹广告有限公司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91530100MA6K53BT9H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1.常规式站牌立柱504.46元/块；2.不锈钢站牌双立柱（不含喷塑铁牌）1372.95元/块；3.喷塑铁牌94.45元/块；4.站牌日常维护费60.54元/块/年；5.线路条粘贴费3.78元/条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36个月（合同签订之日起，合同一年一签）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符合招标人要求，达到验收合格标准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第二中标人：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昆明元龙建设工程有限公司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91530100784606501R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1.常规式站牌立柱504.45元/块；2.不锈钢站牌双立柱（不含喷塑铁牌）1372.94元/块；3.喷塑铁牌94.44元/块；4.站牌日常维护费60.53元/块/年；5.线路条粘贴费3.77元/条；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质量：</w:t>
            </w:r>
          </w:p>
        </w:tc>
        <w:tc>
          <w:tcPr>
            <w:tcW w:w="7873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符合招标人要求，达到验收合格标准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7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75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招标人与中标单位合同签订时，工程价款为第一中标人与第二中标人所报单项的平均价</w:t>
            </w:r>
          </w:p>
        </w:tc>
      </w:tr>
    </w:tbl>
    <w:p>
      <w:pP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标人：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昆明公交集团有限责任公司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地址：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昆明市霖雨路146-148号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联系人：郭玮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电话：0871-63110487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招标代理机构：云南均浙工程咨询有限公司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地址：昆明市盘龙区金星立交桥江东花园西路（农村合作信用联社旁）云南巨和大厦6楼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联系人：张兴华、吴祺斌；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电话：0871-63351989、13888380060、15096622263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DgyY2ExODY3ZjRiNTliMDJkYzdiZjM0OTM0NDAifQ=="/>
  </w:docVars>
  <w:rsids>
    <w:rsidRoot w:val="00000000"/>
    <w:rsid w:val="00DF374F"/>
    <w:rsid w:val="01A25F1A"/>
    <w:rsid w:val="042C15EE"/>
    <w:rsid w:val="0FAE09D7"/>
    <w:rsid w:val="101508DD"/>
    <w:rsid w:val="10E505A6"/>
    <w:rsid w:val="11531F9D"/>
    <w:rsid w:val="118469CF"/>
    <w:rsid w:val="13030CF2"/>
    <w:rsid w:val="15FC17DB"/>
    <w:rsid w:val="17ED0685"/>
    <w:rsid w:val="1A9368D9"/>
    <w:rsid w:val="1EB80323"/>
    <w:rsid w:val="22A74957"/>
    <w:rsid w:val="23A64838"/>
    <w:rsid w:val="23ED4CC3"/>
    <w:rsid w:val="24814903"/>
    <w:rsid w:val="25FE3E43"/>
    <w:rsid w:val="29080D00"/>
    <w:rsid w:val="2AE72AB9"/>
    <w:rsid w:val="2BCA60F5"/>
    <w:rsid w:val="334212B2"/>
    <w:rsid w:val="37D85489"/>
    <w:rsid w:val="3AC151B3"/>
    <w:rsid w:val="3D5E5988"/>
    <w:rsid w:val="3F8A6905"/>
    <w:rsid w:val="41AB4216"/>
    <w:rsid w:val="41FD3BC8"/>
    <w:rsid w:val="45CC741E"/>
    <w:rsid w:val="4746037F"/>
    <w:rsid w:val="486D36B0"/>
    <w:rsid w:val="49AE2DA6"/>
    <w:rsid w:val="4A1E7F2C"/>
    <w:rsid w:val="4A7F4E6E"/>
    <w:rsid w:val="4CC34DBA"/>
    <w:rsid w:val="4DA51C99"/>
    <w:rsid w:val="4DD83999"/>
    <w:rsid w:val="4E562C31"/>
    <w:rsid w:val="504E72DD"/>
    <w:rsid w:val="52466271"/>
    <w:rsid w:val="52563F8F"/>
    <w:rsid w:val="56E13606"/>
    <w:rsid w:val="57E6761B"/>
    <w:rsid w:val="5877456B"/>
    <w:rsid w:val="58D66F20"/>
    <w:rsid w:val="59DE4FE1"/>
    <w:rsid w:val="59F10151"/>
    <w:rsid w:val="5F7526C4"/>
    <w:rsid w:val="64E57E17"/>
    <w:rsid w:val="686C500C"/>
    <w:rsid w:val="69921FD4"/>
    <w:rsid w:val="6B1B33D6"/>
    <w:rsid w:val="6B565175"/>
    <w:rsid w:val="6E304799"/>
    <w:rsid w:val="705827D0"/>
    <w:rsid w:val="74F42DDE"/>
    <w:rsid w:val="75115505"/>
    <w:rsid w:val="775E0485"/>
    <w:rsid w:val="77772DBD"/>
    <w:rsid w:val="789B08EA"/>
    <w:rsid w:val="7A155EDE"/>
    <w:rsid w:val="7A6607BD"/>
    <w:rsid w:val="7E955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822</Characters>
  <Lines>0</Lines>
  <Paragraphs>0</Paragraphs>
  <TotalTime>1</TotalTime>
  <ScaleCrop>false</ScaleCrop>
  <LinksUpToDate>false</LinksUpToDate>
  <CharactersWithSpaces>822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吴雨谍</cp:lastModifiedBy>
  <dcterms:modified xsi:type="dcterms:W3CDTF">2024-09-05T03:00:04Z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7D050E606C324CF9BF85EE5D35B7EAC1_13</vt:lpwstr>
  </property>
</Properties>
</file>