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123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23"/>
      </w:tblGrid>
      <w:tr>
        <w:trPr>
          <w:trHeight w:val="7578" w:hRule="atLeast"/>
        </w:trPr>
        <w:tc>
          <w:tcPr>
            <w:tcW w:w="151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6"/>
                <w:szCs w:val="44"/>
                <w:lang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6"/>
                <w:szCs w:val="44"/>
                <w:lang w:eastAsia="zh-CN" w:bidi="ar"/>
              </w:rPr>
              <w:t>昆明公交集团有限责任公司劳动保护用品采购招标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6"/>
                <w:szCs w:val="44"/>
                <w:lang w:val="en-US" w:eastAsia="zh-CN" w:bidi="ar"/>
              </w:rPr>
              <w:t>流标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6"/>
                <w:szCs w:val="44"/>
                <w:lang w:bidi="ar"/>
              </w:rPr>
              <w:t>结果公示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95"/>
              <w:gridCol w:w="1433"/>
              <w:gridCol w:w="13"/>
              <w:gridCol w:w="3799"/>
              <w:gridCol w:w="2964"/>
              <w:gridCol w:w="993"/>
              <w:gridCol w:w="1326"/>
              <w:gridCol w:w="1609"/>
              <w:gridCol w:w="10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25" w:hRule="exact"/>
              </w:trPr>
              <w:tc>
                <w:tcPr>
                  <w:tcW w:w="3228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招标人</w:t>
                  </w:r>
                </w:p>
              </w:tc>
              <w:tc>
                <w:tcPr>
                  <w:tcW w:w="3812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 w:bidi="ar"/>
                    </w:rPr>
                    <w:t>昆明公交集团有限责任公司</w:t>
                  </w:r>
                </w:p>
              </w:tc>
              <w:tc>
                <w:tcPr>
                  <w:tcW w:w="296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招标人地址</w:t>
                  </w:r>
                </w:p>
              </w:tc>
              <w:tc>
                <w:tcPr>
                  <w:tcW w:w="5002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云南省昆明市北市区霖雨路146-148号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33" w:hRule="exact"/>
              </w:trPr>
              <w:tc>
                <w:tcPr>
                  <w:tcW w:w="3228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工程名称</w:t>
                  </w:r>
                </w:p>
              </w:tc>
              <w:tc>
                <w:tcPr>
                  <w:tcW w:w="11778" w:type="dxa"/>
                  <w:gridSpan w:val="7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 w:bidi="ar"/>
                    </w:rPr>
                    <w:t>昆明公交集团有限责任公司劳动保护用品采购招标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93" w:hRule="exact"/>
              </w:trPr>
              <w:tc>
                <w:tcPr>
                  <w:tcW w:w="3228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开标时间</w:t>
                  </w:r>
                </w:p>
              </w:tc>
              <w:tc>
                <w:tcPr>
                  <w:tcW w:w="381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21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03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01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日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14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时30分</w:t>
                  </w:r>
                </w:p>
              </w:tc>
              <w:tc>
                <w:tcPr>
                  <w:tcW w:w="296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开标地点</w:t>
                  </w:r>
                </w:p>
              </w:tc>
              <w:tc>
                <w:tcPr>
                  <w:tcW w:w="5002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云南省昆明市北市区霖雨路146-148号6楼会议室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4" w:hRule="exact"/>
              </w:trPr>
              <w:tc>
                <w:tcPr>
                  <w:tcW w:w="3228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招标方式</w:t>
                  </w:r>
                </w:p>
              </w:tc>
              <w:tc>
                <w:tcPr>
                  <w:tcW w:w="381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公开招标</w:t>
                  </w:r>
                </w:p>
              </w:tc>
              <w:tc>
                <w:tcPr>
                  <w:tcW w:w="296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评标办法</w:t>
                  </w:r>
                </w:p>
              </w:tc>
              <w:tc>
                <w:tcPr>
                  <w:tcW w:w="5002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 w:bidi="ar"/>
                    </w:rPr>
                    <w:t>综合评分法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179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中标候选人名称</w:t>
                  </w:r>
                </w:p>
              </w:tc>
              <w:tc>
                <w:tcPr>
                  <w:tcW w:w="9202" w:type="dxa"/>
                  <w:gridSpan w:val="5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报价（元）</w:t>
                  </w:r>
                </w:p>
              </w:tc>
              <w:tc>
                <w:tcPr>
                  <w:tcW w:w="1326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 w:bidi="ar"/>
                    </w:rPr>
                    <w:t>服务期限</w:t>
                  </w:r>
                </w:p>
              </w:tc>
              <w:tc>
                <w:tcPr>
                  <w:tcW w:w="1609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质量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 w:bidi="ar"/>
                    </w:rPr>
                    <w:t>标准</w:t>
                  </w:r>
                </w:p>
              </w:tc>
              <w:tc>
                <w:tcPr>
                  <w:tcW w:w="107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最终得分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202" w:type="dxa"/>
                  <w:gridSpan w:val="5"/>
                  <w:vAlign w:val="center"/>
                </w:tcPr>
                <w:p>
                  <w:pPr>
                    <w:widowControl/>
                    <w:jc w:val="both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326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609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7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备注</w:t>
                  </w:r>
                </w:p>
              </w:tc>
              <w:tc>
                <w:tcPr>
                  <w:tcW w:w="13211" w:type="dxa"/>
                  <w:gridSpan w:val="8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 w:bidi="ar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06" w:type="dxa"/>
                  <w:gridSpan w:val="9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流标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41" w:type="dxa"/>
                  <w:gridSpan w:val="3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被否决投标人名称</w:t>
                  </w:r>
                </w:p>
              </w:tc>
              <w:tc>
                <w:tcPr>
                  <w:tcW w:w="11765" w:type="dxa"/>
                  <w:gridSpan w:val="6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被否决依据和原因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41" w:type="dxa"/>
                  <w:gridSpan w:val="3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山东傲饰服饰有限公司</w:t>
                  </w:r>
                </w:p>
              </w:tc>
              <w:tc>
                <w:tcPr>
                  <w:tcW w:w="11765" w:type="dxa"/>
                  <w:gridSpan w:val="6"/>
                  <w:vAlign w:val="center"/>
                </w:tcPr>
                <w:p>
                  <w:pPr>
                    <w:widowControl/>
                    <w:jc w:val="both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“投标函”中法定代表人或其委托代理人（签字或盖章）无签字或盖章。不响应招标文件第六章评标办法：“符合性评审”第二款响应文件未按招标文件要求签字或盖章的要求，符合性审查不通过；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41" w:type="dxa"/>
                  <w:gridSpan w:val="3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昆明茂吉商贸有限公司</w:t>
                  </w:r>
                </w:p>
              </w:tc>
              <w:tc>
                <w:tcPr>
                  <w:tcW w:w="11765" w:type="dxa"/>
                  <w:gridSpan w:val="6"/>
                  <w:vAlign w:val="center"/>
                </w:tcPr>
                <w:p>
                  <w:pPr>
                    <w:widowControl/>
                    <w:jc w:val="both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所递交的投标文件中未附保证金缴纳凭据原件扫描件，不响应招标文件第六章评标办法：“符合性评审”未按招标文件要求提交相关资料的（未附保证金缴纳凭据原件扫描件），符合性审查不通过。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06" w:type="dxa"/>
                  <w:gridSpan w:val="9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本项目因有效合格的投标人不足三家，本项目作流标处理，按相关法律法规及招标文件规定，评审委员会建议招标人重新组织招标。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招标人审核意见</w:t>
                  </w:r>
                </w:p>
              </w:tc>
              <w:tc>
                <w:tcPr>
                  <w:tcW w:w="13211" w:type="dxa"/>
                  <w:gridSpan w:val="8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                                                                                                 审核人：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06" w:type="dxa"/>
                  <w:gridSpan w:val="9"/>
                  <w:vAlign w:val="center"/>
                </w:tcPr>
                <w:p>
                  <w:pPr>
                    <w:widowControl/>
                    <w:jc w:val="both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此公示期不少于3日，若对上述公示有异议，可在公示期内向招标人进行质疑</w:t>
                  </w:r>
                </w:p>
              </w:tc>
            </w:tr>
          </w:tbl>
          <w:p>
            <w:pPr>
              <w:widowControl/>
              <w:spacing w:line="72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F3047"/>
    <w:rsid w:val="00124BAE"/>
    <w:rsid w:val="002307C2"/>
    <w:rsid w:val="004578CA"/>
    <w:rsid w:val="00562657"/>
    <w:rsid w:val="0061103B"/>
    <w:rsid w:val="00703539"/>
    <w:rsid w:val="007633E6"/>
    <w:rsid w:val="00862582"/>
    <w:rsid w:val="008A40AA"/>
    <w:rsid w:val="009D2A4E"/>
    <w:rsid w:val="00AF78E6"/>
    <w:rsid w:val="00C347DA"/>
    <w:rsid w:val="00DA5223"/>
    <w:rsid w:val="00DB4F09"/>
    <w:rsid w:val="00E71927"/>
    <w:rsid w:val="038366B2"/>
    <w:rsid w:val="05D32B9E"/>
    <w:rsid w:val="08BD437F"/>
    <w:rsid w:val="166443FF"/>
    <w:rsid w:val="19454BE8"/>
    <w:rsid w:val="228A224A"/>
    <w:rsid w:val="2C625AC0"/>
    <w:rsid w:val="31764302"/>
    <w:rsid w:val="34E63836"/>
    <w:rsid w:val="351C4204"/>
    <w:rsid w:val="39BC2EE9"/>
    <w:rsid w:val="3A1E0E63"/>
    <w:rsid w:val="3A774E8C"/>
    <w:rsid w:val="3A96220A"/>
    <w:rsid w:val="3B98149B"/>
    <w:rsid w:val="3D5A685A"/>
    <w:rsid w:val="3E006D32"/>
    <w:rsid w:val="3F534E72"/>
    <w:rsid w:val="41142784"/>
    <w:rsid w:val="460207AA"/>
    <w:rsid w:val="46161AFF"/>
    <w:rsid w:val="470C1448"/>
    <w:rsid w:val="51320AA2"/>
    <w:rsid w:val="51552D67"/>
    <w:rsid w:val="56121C54"/>
    <w:rsid w:val="5BF51987"/>
    <w:rsid w:val="5CF65701"/>
    <w:rsid w:val="5D586953"/>
    <w:rsid w:val="5DCF6585"/>
    <w:rsid w:val="61FF3047"/>
    <w:rsid w:val="63F51391"/>
    <w:rsid w:val="65662353"/>
    <w:rsid w:val="67046E63"/>
    <w:rsid w:val="69A16D49"/>
    <w:rsid w:val="6A8A46A5"/>
    <w:rsid w:val="6ACA7252"/>
    <w:rsid w:val="7395511B"/>
    <w:rsid w:val="7545072F"/>
    <w:rsid w:val="7907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cs="宋体"/>
      <w:szCs w:val="21"/>
      <w:lang w:val="zh-CN" w:bidi="zh-CN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000084"/>
      <w:u w:val="none"/>
    </w:rPr>
  </w:style>
  <w:style w:type="character" w:styleId="9">
    <w:name w:val="Hyperlink"/>
    <w:basedOn w:val="7"/>
    <w:qFormat/>
    <w:uiPriority w:val="0"/>
    <w:rPr>
      <w:color w:val="000084"/>
      <w:u w:val="none"/>
    </w:rPr>
  </w:style>
  <w:style w:type="character" w:customStyle="1" w:styleId="10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more"/>
    <w:basedOn w:val="7"/>
    <w:qFormat/>
    <w:uiPriority w:val="0"/>
  </w:style>
  <w:style w:type="character" w:customStyle="1" w:styleId="12">
    <w:name w:val="font11"/>
    <w:basedOn w:val="7"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1200</Words>
  <Characters>378</Characters>
  <Lines>3</Lines>
  <Paragraphs>3</Paragraphs>
  <TotalTime>1</TotalTime>
  <ScaleCrop>false</ScaleCrop>
  <LinksUpToDate>false</LinksUpToDate>
  <CharactersWithSpaces>1575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2018-08-22T04:00:00Z</dcterms:created>
  <dc:creator>空       白</dc:creator>
  <cp:lastModifiedBy>Lgionnaire</cp:lastModifiedBy>
  <cp:lastPrinted>2021-03-04T01:48:00Z</cp:lastPrinted>
  <dcterms:modified xsi:type="dcterms:W3CDTF">2021-03-04T02:30:34Z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