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jc w:val="center"/>
        <w:rPr>
          <w:rFonts w:hint="eastAsia" w:asciiTheme="minorEastAsia" w:hAnsiTheme="minorEastAsia" w:eastAsiaTheme="minorEastAsia"/>
          <w:b/>
          <w:color w:val="000000" w:themeColor="text1"/>
          <w:sz w:val="44"/>
          <w:szCs w:val="44"/>
        </w:rPr>
      </w:pPr>
      <w:bookmarkStart w:id="0" w:name="_Toc511050808"/>
      <w:bookmarkStart w:id="1" w:name="_Toc253211885"/>
      <w:bookmarkStart w:id="2" w:name="_Toc184635067"/>
      <w:bookmarkStart w:id="3" w:name="_Toc245394541"/>
      <w:r>
        <w:rPr>
          <w:rFonts w:hint="eastAsia" w:asciiTheme="minorEastAsia" w:hAnsiTheme="minorEastAsia" w:eastAsiaTheme="minorEastAsia"/>
          <w:b/>
          <w:color w:val="000000" w:themeColor="text1"/>
          <w:sz w:val="44"/>
          <w:szCs w:val="44"/>
        </w:rPr>
        <w:t>竞争性谈判</w:t>
      </w:r>
      <w:bookmarkStart w:id="4" w:name="_Toc314344989"/>
      <w:r>
        <w:rPr>
          <w:rFonts w:hint="eastAsia" w:asciiTheme="minorEastAsia" w:hAnsiTheme="minorEastAsia" w:eastAsiaTheme="minorEastAsia"/>
          <w:b/>
          <w:color w:val="000000" w:themeColor="text1"/>
          <w:sz w:val="44"/>
          <w:szCs w:val="44"/>
        </w:rPr>
        <w:t>公告</w:t>
      </w:r>
      <w:bookmarkEnd w:id="0"/>
    </w:p>
    <w:p>
      <w:pPr>
        <w:pStyle w:val="15"/>
        <w:spacing w:line="360" w:lineRule="auto"/>
        <w:jc w:val="center"/>
        <w:rPr>
          <w:rFonts w:hint="eastAsia" w:asciiTheme="minorEastAsia" w:hAnsiTheme="minorEastAsia" w:eastAsiaTheme="minorEastAsia"/>
          <w:b/>
          <w:color w:val="000000" w:themeColor="text1"/>
          <w:sz w:val="24"/>
          <w:szCs w:val="24"/>
        </w:rPr>
      </w:pPr>
    </w:p>
    <w:p>
      <w:pPr>
        <w:pStyle w:val="15"/>
        <w:spacing w:line="360" w:lineRule="auto"/>
        <w:ind w:firstLine="560" w:firstLineChars="200"/>
        <w:outlineLvl w:val="9"/>
        <w:rPr>
          <w:rFonts w:hint="eastAsia" w:cs="Times New Roman" w:asciiTheme="minorEastAsia" w:hAnsiTheme="minorEastAsia" w:eastAsiaTheme="minorEastAsia"/>
          <w:b w:val="0"/>
          <w:bCs w:val="0"/>
          <w:color w:val="000000" w:themeColor="text1"/>
          <w:sz w:val="28"/>
          <w:szCs w:val="28"/>
          <w:lang w:val="en-US" w:eastAsia="zh-CN" w:bidi="ar-SA"/>
        </w:rPr>
      </w:pPr>
      <w:r>
        <w:rPr>
          <w:rFonts w:hint="eastAsia" w:cs="Times New Roman" w:asciiTheme="minorEastAsia" w:hAnsiTheme="minorEastAsia" w:eastAsiaTheme="minorEastAsia"/>
          <w:b w:val="0"/>
          <w:bCs w:val="0"/>
          <w:color w:val="000000" w:themeColor="text1"/>
          <w:sz w:val="28"/>
          <w:szCs w:val="28"/>
          <w:lang w:val="en-US" w:eastAsia="zh-CN" w:bidi="ar-SA"/>
        </w:rPr>
        <w:t>昆明公交集团有限责任公司融资租赁机构选聘竞争性谈判，截止报名时间2019年2月21日14时00分止，因报名家数不足三家，本次招标流标，现进行昆明公交有限责任公司融资租赁机构选聘竞争性谈判第二次公告。</w:t>
      </w:r>
    </w:p>
    <w:bookmarkEnd w:id="1"/>
    <w:bookmarkEnd w:id="2"/>
    <w:bookmarkEnd w:id="3"/>
    <w:bookmarkEnd w:id="4"/>
    <w:p>
      <w:pPr>
        <w:pStyle w:val="15"/>
        <w:spacing w:line="360" w:lineRule="auto"/>
        <w:ind w:firstLine="562" w:firstLineChars="200"/>
        <w:outlineLvl w:val="9"/>
        <w:rPr>
          <w:rFonts w:asciiTheme="minorEastAsia" w:hAnsiTheme="minorEastAsia" w:eastAsiaTheme="minorEastAsia"/>
          <w:b/>
          <w:color w:val="000000" w:themeColor="text1"/>
          <w:sz w:val="28"/>
          <w:szCs w:val="28"/>
        </w:rPr>
      </w:pPr>
      <w:bookmarkStart w:id="5" w:name="_Toc184635062"/>
      <w:bookmarkStart w:id="6" w:name="_Toc314344990"/>
      <w:bookmarkStart w:id="7" w:name="_Toc483298694"/>
      <w:bookmarkStart w:id="8" w:name="_Toc5489"/>
      <w:bookmarkStart w:id="9" w:name="_Toc5938"/>
      <w:bookmarkStart w:id="10" w:name="_Toc483298613"/>
      <w:bookmarkStart w:id="11" w:name="_Toc511050810"/>
      <w:bookmarkStart w:id="12" w:name="_Toc483298778"/>
      <w:bookmarkStart w:id="13" w:name="_Toc241243482"/>
      <w:r>
        <w:rPr>
          <w:rFonts w:hint="eastAsia" w:asciiTheme="minorEastAsia" w:hAnsiTheme="minorEastAsia" w:eastAsiaTheme="minorEastAsia"/>
          <w:b/>
          <w:color w:val="000000" w:themeColor="text1"/>
          <w:sz w:val="28"/>
          <w:szCs w:val="28"/>
        </w:rPr>
        <w:t>一、项目名称及竞谈范围</w:t>
      </w:r>
      <w:bookmarkEnd w:id="5"/>
      <w:bookmarkEnd w:id="6"/>
      <w:bookmarkEnd w:id="7"/>
      <w:bookmarkEnd w:id="8"/>
      <w:bookmarkEnd w:id="9"/>
      <w:bookmarkEnd w:id="10"/>
      <w:bookmarkEnd w:id="11"/>
      <w:bookmarkEnd w:id="12"/>
      <w:bookmarkEnd w:id="13"/>
    </w:p>
    <w:p>
      <w:pPr>
        <w:spacing w:line="360" w:lineRule="auto"/>
        <w:ind w:firstLine="560" w:firstLineChars="200"/>
        <w:jc w:val="both"/>
        <w:rPr>
          <w:rFonts w:asciiTheme="minorEastAsia" w:hAnsiTheme="minorEastAsia" w:eastAsiaTheme="minorEastAsia"/>
          <w:color w:val="000000" w:themeColor="text1"/>
          <w:sz w:val="28"/>
          <w:szCs w:val="28"/>
        </w:rPr>
      </w:pPr>
      <w:bookmarkStart w:id="14" w:name="_Toc184635063"/>
      <w:bookmarkStart w:id="15" w:name="_Toc241243483"/>
      <w:bookmarkStart w:id="16" w:name="_Toc314344991"/>
      <w:r>
        <w:rPr>
          <w:rFonts w:hint="eastAsia" w:asciiTheme="minorEastAsia" w:hAnsiTheme="minorEastAsia" w:eastAsiaTheme="minorEastAsia"/>
          <w:color w:val="000000" w:themeColor="text1"/>
          <w:sz w:val="28"/>
          <w:szCs w:val="28"/>
        </w:rPr>
        <w:t>1.1项目名称：昆明公交集团有限责任公司融资租赁机构</w:t>
      </w:r>
      <w:r>
        <w:rPr>
          <w:rFonts w:asciiTheme="minorEastAsia" w:hAnsiTheme="minorEastAsia" w:eastAsiaTheme="minorEastAsia"/>
          <w:color w:val="000000" w:themeColor="text1"/>
          <w:sz w:val="28"/>
          <w:szCs w:val="28"/>
        </w:rPr>
        <w:t>选聘竞争性谈判</w:t>
      </w:r>
      <w:r>
        <w:rPr>
          <w:rFonts w:hint="eastAsia" w:asciiTheme="minorEastAsia" w:hAnsiTheme="minorEastAsia" w:eastAsiaTheme="minorEastAsia"/>
          <w:color w:val="000000" w:themeColor="text1"/>
          <w:sz w:val="28"/>
          <w:szCs w:val="28"/>
        </w:rPr>
        <w:t>。</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1.2竞谈范围：本次融资的额度不低于人民币1亿元，选聘融资租赁机构为本次融资提供服务。</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w:t>
      </w:r>
      <w:r>
        <w:rPr>
          <w:rFonts w:asciiTheme="minorEastAsia" w:hAnsiTheme="minorEastAsia" w:eastAsiaTheme="minorEastAsia"/>
          <w:color w:val="000000" w:themeColor="text1"/>
          <w:sz w:val="28"/>
          <w:szCs w:val="28"/>
        </w:rPr>
        <w:t>3</w:t>
      </w:r>
      <w:r>
        <w:rPr>
          <w:rFonts w:hint="eastAsia" w:asciiTheme="minorEastAsia" w:hAnsiTheme="minorEastAsia" w:eastAsiaTheme="minorEastAsia"/>
          <w:color w:val="000000" w:themeColor="text1"/>
          <w:sz w:val="28"/>
          <w:szCs w:val="28"/>
        </w:rPr>
        <w:t>租赁物：昆明公交集团有限责任公司名下的公交车辆（按原值计算）和公交场站（按评估价值计算），或者以上资产任意一种。</w:t>
      </w:r>
    </w:p>
    <w:p>
      <w:pPr>
        <w:spacing w:line="360" w:lineRule="auto"/>
        <w:ind w:firstLine="560" w:firstLineChars="200"/>
        <w:jc w:val="both"/>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1.</w:t>
      </w:r>
      <w:r>
        <w:rPr>
          <w:rFonts w:cs="宋体" w:asciiTheme="minorEastAsia" w:hAnsiTheme="minorEastAsia" w:eastAsiaTheme="minorEastAsia"/>
          <w:color w:val="000000" w:themeColor="text1"/>
          <w:sz w:val="28"/>
          <w:szCs w:val="28"/>
        </w:rPr>
        <w:t>4</w:t>
      </w:r>
      <w:r>
        <w:rPr>
          <w:rFonts w:hint="eastAsia" w:cs="宋体" w:asciiTheme="minorEastAsia" w:hAnsiTheme="minorEastAsia" w:eastAsiaTheme="minorEastAsia"/>
          <w:color w:val="000000" w:themeColor="text1"/>
          <w:sz w:val="28"/>
          <w:szCs w:val="28"/>
        </w:rPr>
        <w:t>融资年限：最低5年。</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w:t>
      </w:r>
      <w:r>
        <w:rPr>
          <w:rFonts w:asciiTheme="minorEastAsia" w:hAnsiTheme="minorEastAsia" w:eastAsiaTheme="minorEastAsia"/>
          <w:color w:val="000000" w:themeColor="text1"/>
          <w:sz w:val="28"/>
          <w:szCs w:val="28"/>
        </w:rPr>
        <w:t>5</w:t>
      </w:r>
      <w:r>
        <w:rPr>
          <w:rFonts w:hint="eastAsia" w:asciiTheme="minorEastAsia" w:hAnsiTheme="minorEastAsia" w:eastAsiaTheme="minorEastAsia"/>
          <w:color w:val="000000" w:themeColor="text1"/>
          <w:sz w:val="28"/>
          <w:szCs w:val="28"/>
        </w:rPr>
        <w:t>放款方式：现金或银行承兑汇票，一次性放款。</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1.6 最迟放款时间：确定中标人，双方签订正式合同后的7个日历天内。 </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w:t>
      </w:r>
      <w:r>
        <w:rPr>
          <w:rFonts w:asciiTheme="minorEastAsia" w:hAnsiTheme="minorEastAsia" w:eastAsiaTheme="minorEastAsia"/>
          <w:color w:val="000000" w:themeColor="text1"/>
          <w:sz w:val="28"/>
          <w:szCs w:val="28"/>
        </w:rPr>
        <w:t>7</w:t>
      </w:r>
      <w:r>
        <w:rPr>
          <w:rFonts w:hint="eastAsia" w:asciiTheme="minorEastAsia" w:hAnsiTheme="minorEastAsia" w:eastAsiaTheme="minorEastAsia"/>
          <w:color w:val="000000" w:themeColor="text1"/>
          <w:sz w:val="28"/>
          <w:szCs w:val="28"/>
        </w:rPr>
        <w:t>服务要求：中标人需在约定放款时间内一次性放款，否则</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招标</w:t>
      </w:r>
      <w:r>
        <w:rPr>
          <w:rFonts w:asciiTheme="minorEastAsia" w:hAnsiTheme="minorEastAsia" w:eastAsiaTheme="minorEastAsia"/>
          <w:color w:val="000000" w:themeColor="text1"/>
          <w:sz w:val="28"/>
          <w:szCs w:val="28"/>
        </w:rPr>
        <w:t>人有权</w:t>
      </w:r>
      <w:r>
        <w:rPr>
          <w:rFonts w:hint="eastAsia" w:asciiTheme="minorEastAsia" w:hAnsiTheme="minorEastAsia" w:eastAsiaTheme="minorEastAsia"/>
          <w:color w:val="000000" w:themeColor="text1"/>
          <w:sz w:val="28"/>
          <w:szCs w:val="28"/>
        </w:rPr>
        <w:t>单方面</w:t>
      </w:r>
      <w:r>
        <w:rPr>
          <w:rFonts w:asciiTheme="minorEastAsia" w:hAnsiTheme="minorEastAsia" w:eastAsiaTheme="minorEastAsia"/>
          <w:color w:val="000000" w:themeColor="text1"/>
          <w:sz w:val="28"/>
          <w:szCs w:val="28"/>
        </w:rPr>
        <w:t>解除相关合作协议，</w:t>
      </w:r>
      <w:r>
        <w:rPr>
          <w:rFonts w:hint="eastAsia" w:asciiTheme="minorEastAsia" w:hAnsiTheme="minorEastAsia" w:eastAsiaTheme="minorEastAsia"/>
          <w:color w:val="000000" w:themeColor="text1"/>
          <w:sz w:val="28"/>
          <w:szCs w:val="28"/>
        </w:rPr>
        <w:t>中标</w:t>
      </w:r>
      <w:r>
        <w:rPr>
          <w:rFonts w:asciiTheme="minorEastAsia" w:hAnsiTheme="minorEastAsia" w:eastAsiaTheme="minorEastAsia"/>
          <w:color w:val="000000" w:themeColor="text1"/>
          <w:sz w:val="28"/>
          <w:szCs w:val="28"/>
        </w:rPr>
        <w:t>资格</w:t>
      </w:r>
      <w:r>
        <w:rPr>
          <w:rFonts w:hint="eastAsia" w:asciiTheme="minorEastAsia" w:hAnsiTheme="minorEastAsia" w:eastAsiaTheme="minorEastAsia"/>
          <w:color w:val="000000" w:themeColor="text1"/>
          <w:sz w:val="28"/>
          <w:szCs w:val="28"/>
        </w:rPr>
        <w:t>由本次所有参加竞争性谈判的融资租赁机构按照</w:t>
      </w:r>
      <w:r>
        <w:rPr>
          <w:rFonts w:asciiTheme="minorEastAsia" w:hAnsiTheme="minorEastAsia" w:eastAsiaTheme="minorEastAsia"/>
          <w:color w:val="000000" w:themeColor="text1"/>
          <w:sz w:val="28"/>
          <w:szCs w:val="28"/>
        </w:rPr>
        <w:t>本次竞谈综合排名顺延承接。</w:t>
      </w:r>
    </w:p>
    <w:p>
      <w:pPr>
        <w:pStyle w:val="15"/>
        <w:spacing w:line="360" w:lineRule="auto"/>
        <w:ind w:firstLine="562" w:firstLineChars="200"/>
        <w:outlineLvl w:val="9"/>
        <w:rPr>
          <w:rFonts w:asciiTheme="minorEastAsia" w:hAnsiTheme="minorEastAsia" w:eastAsiaTheme="minorEastAsia"/>
          <w:b/>
          <w:color w:val="000000" w:themeColor="text1"/>
          <w:sz w:val="28"/>
          <w:szCs w:val="28"/>
        </w:rPr>
      </w:pPr>
      <w:bookmarkStart w:id="17" w:name="_Toc483298779"/>
      <w:bookmarkStart w:id="18" w:name="_Toc23203"/>
      <w:bookmarkStart w:id="19" w:name="_Toc2919"/>
      <w:bookmarkStart w:id="20" w:name="_Toc483298695"/>
      <w:bookmarkStart w:id="21" w:name="_Toc483298614"/>
      <w:bookmarkStart w:id="22" w:name="_Toc511050811"/>
      <w:r>
        <w:rPr>
          <w:rFonts w:hint="eastAsia" w:asciiTheme="minorEastAsia" w:hAnsiTheme="minorEastAsia" w:eastAsiaTheme="minorEastAsia"/>
          <w:b/>
          <w:color w:val="000000" w:themeColor="text1"/>
          <w:sz w:val="28"/>
          <w:szCs w:val="28"/>
        </w:rPr>
        <w:t>二、投标人资格要求</w:t>
      </w:r>
      <w:bookmarkEnd w:id="14"/>
      <w:bookmarkEnd w:id="15"/>
      <w:bookmarkEnd w:id="16"/>
      <w:bookmarkEnd w:id="17"/>
      <w:bookmarkEnd w:id="18"/>
      <w:bookmarkEnd w:id="19"/>
      <w:bookmarkEnd w:id="20"/>
      <w:bookmarkEnd w:id="21"/>
      <w:bookmarkEnd w:id="22"/>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2.1投标人必须是在中华人民共和国境内依法设立、有独立法人资格的融资租赁机构，</w:t>
      </w:r>
      <w:r>
        <w:rPr>
          <w:rFonts w:asciiTheme="minorEastAsia" w:hAnsiTheme="minorEastAsia" w:eastAsiaTheme="minorEastAsia"/>
          <w:color w:val="000000" w:themeColor="text1"/>
          <w:sz w:val="28"/>
          <w:szCs w:val="28"/>
        </w:rPr>
        <w:t>具备</w:t>
      </w:r>
      <w:r>
        <w:rPr>
          <w:rFonts w:hint="eastAsia" w:asciiTheme="minorEastAsia" w:hAnsiTheme="minorEastAsia" w:eastAsiaTheme="minorEastAsia"/>
          <w:color w:val="000000" w:themeColor="text1"/>
          <w:sz w:val="28"/>
          <w:szCs w:val="28"/>
        </w:rPr>
        <w:t>有效的经营融资租赁业务许可证，具备符合融资租赁业务要求的所有条件，有固定的经营服务场所和相适应的经营范围，有良好的业绩和资金实力、售后服务，确保本次融资成功进行且资金落实到位；</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2.2</w:t>
      </w:r>
      <w:r>
        <w:rPr>
          <w:rFonts w:hint="eastAsia" w:cs="宋体" w:asciiTheme="minorEastAsia" w:hAnsiTheme="minorEastAsia" w:eastAsiaTheme="minorEastAsia"/>
          <w:bCs/>
          <w:color w:val="000000" w:themeColor="text1"/>
          <w:sz w:val="28"/>
          <w:szCs w:val="28"/>
        </w:rPr>
        <w:t>财务要求：</w:t>
      </w:r>
      <w:r>
        <w:rPr>
          <w:rFonts w:hint="eastAsia" w:asciiTheme="minorEastAsia" w:hAnsiTheme="minorEastAsia" w:eastAsiaTheme="minorEastAsia"/>
          <w:color w:val="000000" w:themeColor="text1"/>
          <w:sz w:val="28"/>
          <w:szCs w:val="28"/>
        </w:rPr>
        <w:t>具有健全的财务会计制度，须提供投标人近两年具有审计资格的第三方出具的审计报告及财务会计报表；</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2.3法定代表人为同一个人的两个及两个以上法人，母公司与全资子公司或其控股公司，不得同时参与本项目的竞争性谈判，一经发现，视同围标处理；</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2.4本项目对失信被执行人，按照《关于在招标投标活动中对失信被执行人实施联合惩戒的通知》（法【2016】285号）执行。投标人须通过“信用中国”网站（www.creditchina.gov.cn）或各级信用信息共享平台，查询投标人是否为失信被执行人，并将查询结果提供给竞争性谈判小组。</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2.5本项目不接受联合体竞标</w:t>
      </w:r>
      <w:bookmarkStart w:id="23" w:name="_Toc184635064"/>
      <w:bookmarkStart w:id="24" w:name="_Toc241243484"/>
      <w:bookmarkStart w:id="25" w:name="_Toc1692"/>
      <w:bookmarkStart w:id="26" w:name="_Toc314344992"/>
      <w:bookmarkStart w:id="27" w:name="_Toc32334"/>
      <w:r>
        <w:rPr>
          <w:rFonts w:hint="eastAsia" w:asciiTheme="minorEastAsia" w:hAnsiTheme="minorEastAsia" w:eastAsiaTheme="minorEastAsia"/>
          <w:color w:val="000000" w:themeColor="text1"/>
          <w:sz w:val="28"/>
          <w:szCs w:val="28"/>
        </w:rPr>
        <w:t>。</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2.6 具有良好的商业信誉，参加本项目前三年内，不存在重大违法经营记录。</w:t>
      </w:r>
    </w:p>
    <w:p>
      <w:pPr>
        <w:spacing w:line="360" w:lineRule="auto"/>
        <w:ind w:firstLine="560" w:firstLineChars="200"/>
        <w:jc w:val="both"/>
        <w:rPr>
          <w:rFonts w:cs="宋体" w:asciiTheme="minorEastAsia" w:hAnsiTheme="minorEastAsia" w:eastAsiaTheme="minorEastAsia"/>
          <w:bCs/>
          <w:sz w:val="28"/>
          <w:szCs w:val="28"/>
        </w:rPr>
      </w:pPr>
      <w:r>
        <w:rPr>
          <w:rFonts w:hint="eastAsia" w:asciiTheme="minorEastAsia" w:hAnsiTheme="minorEastAsia" w:eastAsiaTheme="minorEastAsia"/>
          <w:color w:val="000000" w:themeColor="text1"/>
          <w:sz w:val="28"/>
          <w:szCs w:val="28"/>
        </w:rPr>
        <w:t>2.7</w:t>
      </w:r>
      <w:r>
        <w:rPr>
          <w:rFonts w:hint="eastAsia" w:cs="宋体" w:asciiTheme="minorEastAsia" w:hAnsiTheme="minorEastAsia" w:eastAsiaTheme="minorEastAsia"/>
          <w:bCs/>
          <w:sz w:val="28"/>
          <w:szCs w:val="28"/>
        </w:rPr>
        <w:t>投标人不得存在下列任一情形：</w:t>
      </w:r>
    </w:p>
    <w:p>
      <w:pPr>
        <w:spacing w:line="360" w:lineRule="auto"/>
        <w:ind w:firstLine="560" w:firstLineChars="200"/>
        <w:jc w:val="both"/>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（1）为本项目提供招标代理服务的；</w:t>
      </w:r>
    </w:p>
    <w:p>
      <w:pPr>
        <w:spacing w:line="360" w:lineRule="auto"/>
        <w:ind w:firstLine="560" w:firstLineChars="200"/>
        <w:jc w:val="both"/>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（2）被责令停业的；</w:t>
      </w:r>
    </w:p>
    <w:p>
      <w:pPr>
        <w:spacing w:line="360" w:lineRule="auto"/>
        <w:ind w:firstLine="560" w:firstLineChars="200"/>
        <w:jc w:val="both"/>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（3）被暂停或取消竞标资格的；</w:t>
      </w:r>
    </w:p>
    <w:p>
      <w:pPr>
        <w:spacing w:line="360" w:lineRule="auto"/>
        <w:ind w:firstLine="560" w:firstLineChars="200"/>
        <w:jc w:val="both"/>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（4）财产被接管、冻结和破产状态以及投标标资格被取消的；</w:t>
      </w:r>
    </w:p>
    <w:p>
      <w:pPr>
        <w:spacing w:line="360" w:lineRule="auto"/>
        <w:jc w:val="both"/>
        <w:rPr>
          <w:rFonts w:asciiTheme="minorEastAsia" w:hAnsiTheme="minorEastAsia" w:eastAsiaTheme="minorEastAsia"/>
          <w:b/>
          <w:color w:val="000000" w:themeColor="text1"/>
          <w:sz w:val="28"/>
          <w:szCs w:val="28"/>
        </w:rPr>
      </w:pPr>
      <w:r>
        <w:rPr>
          <w:rFonts w:hint="eastAsia" w:cs="宋体" w:asciiTheme="minorEastAsia" w:hAnsiTheme="minorEastAsia" w:eastAsiaTheme="minorEastAsia"/>
          <w:bCs/>
          <w:sz w:val="28"/>
          <w:szCs w:val="28"/>
        </w:rPr>
        <w:t>（5）在最近三年内有骗取中标、严重违约或重大项目质量问题的。</w:t>
      </w:r>
    </w:p>
    <w:bookmarkEnd w:id="23"/>
    <w:bookmarkEnd w:id="24"/>
    <w:bookmarkEnd w:id="25"/>
    <w:bookmarkEnd w:id="26"/>
    <w:bookmarkEnd w:id="27"/>
    <w:p>
      <w:pPr>
        <w:pStyle w:val="15"/>
        <w:spacing w:line="360" w:lineRule="auto"/>
        <w:ind w:firstLine="562" w:firstLineChars="200"/>
        <w:outlineLvl w:val="9"/>
        <w:rPr>
          <w:rFonts w:asciiTheme="minorEastAsia" w:hAnsiTheme="minorEastAsia" w:eastAsiaTheme="minorEastAsia"/>
          <w:b/>
          <w:color w:val="000000" w:themeColor="text1"/>
          <w:sz w:val="28"/>
          <w:szCs w:val="28"/>
        </w:rPr>
      </w:pPr>
      <w:bookmarkStart w:id="28" w:name="_Toc241243485"/>
      <w:bookmarkStart w:id="29" w:name="_Toc184635065"/>
      <w:bookmarkStart w:id="30" w:name="_Toc483298781"/>
      <w:bookmarkStart w:id="31" w:name="_Toc314344993"/>
      <w:bookmarkStart w:id="32" w:name="_Toc483298697"/>
      <w:bookmarkStart w:id="33" w:name="_Toc25463"/>
      <w:bookmarkStart w:id="34" w:name="_Toc1200"/>
      <w:bookmarkStart w:id="35" w:name="_Toc511050813"/>
      <w:bookmarkStart w:id="36" w:name="_Toc483298616"/>
      <w:r>
        <w:rPr>
          <w:rFonts w:hint="eastAsia" w:asciiTheme="minorEastAsia" w:hAnsiTheme="minorEastAsia" w:eastAsiaTheme="minorEastAsia"/>
          <w:b/>
          <w:color w:val="000000" w:themeColor="text1"/>
          <w:sz w:val="28"/>
          <w:szCs w:val="28"/>
        </w:rPr>
        <w:t>三、竞争性谈判响应文件的要求</w:t>
      </w:r>
    </w:p>
    <w:p>
      <w:pPr>
        <w:tabs>
          <w:tab w:val="center" w:pos="4820"/>
        </w:tabs>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3.1 企业营业执照副本原件或复印件加盖公章；</w:t>
      </w:r>
      <w:r>
        <w:rPr>
          <w:rFonts w:hint="eastAsia" w:asciiTheme="minorEastAsia" w:hAnsiTheme="minorEastAsia" w:eastAsiaTheme="minorEastAsia"/>
          <w:sz w:val="28"/>
          <w:szCs w:val="28"/>
        </w:rPr>
        <w:tab/>
      </w:r>
    </w:p>
    <w:p>
      <w:pPr>
        <w:tabs>
          <w:tab w:val="center" w:pos="4820"/>
        </w:tabs>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3.2 法定代表人（负责人）身份证复印件加盖公章；</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3.3 若法定代表人应现场参与竞争性谈判，不能到竞标现场的，应委托代表现场参与，并出示法定代表人（负责人）的授权委托书原件和受委托人的身份证复印件加盖公章；</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 xml:space="preserve">4 </w:t>
      </w:r>
      <w:r>
        <w:rPr>
          <w:rFonts w:hint="eastAsia" w:asciiTheme="minorEastAsia" w:hAnsiTheme="minorEastAsia" w:eastAsiaTheme="minorEastAsia"/>
          <w:sz w:val="28"/>
          <w:szCs w:val="28"/>
        </w:rPr>
        <w:t>投标人经过具有审计资格的第三方审计的近两年审计报告及财务会计报表加盖公章；</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.5</w:t>
      </w:r>
      <w:r>
        <w:rPr>
          <w:rFonts w:hint="eastAsia" w:asciiTheme="minorEastAsia" w:hAnsiTheme="minorEastAsia" w:eastAsiaTheme="minorEastAsia"/>
          <w:sz w:val="28"/>
          <w:szCs w:val="28"/>
        </w:rPr>
        <w:t>本项目融资方案；</w:t>
      </w:r>
    </w:p>
    <w:p>
      <w:pPr>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.6</w:t>
      </w:r>
      <w:r>
        <w:rPr>
          <w:rFonts w:hint="eastAsia" w:asciiTheme="minorEastAsia" w:hAnsiTheme="minorEastAsia" w:eastAsiaTheme="minorEastAsia"/>
          <w:sz w:val="28"/>
          <w:szCs w:val="28"/>
        </w:rPr>
        <w:t>竞争性谈判文件须密封完整，</w:t>
      </w:r>
      <w:r>
        <w:rPr>
          <w:rFonts w:asciiTheme="minorEastAsia" w:hAnsiTheme="minorEastAsia" w:eastAsiaTheme="minorEastAsia"/>
          <w:sz w:val="28"/>
          <w:szCs w:val="28"/>
        </w:rPr>
        <w:t>并在封套的封口处加盖</w:t>
      </w:r>
      <w:r>
        <w:rPr>
          <w:rFonts w:hint="eastAsia" w:asciiTheme="minorEastAsia" w:hAnsiTheme="minorEastAsia" w:eastAsiaTheme="minorEastAsia"/>
          <w:sz w:val="28"/>
          <w:szCs w:val="28"/>
        </w:rPr>
        <w:t>竞标</w:t>
      </w:r>
      <w:r>
        <w:rPr>
          <w:rFonts w:asciiTheme="minorEastAsia" w:hAnsiTheme="minorEastAsia" w:eastAsiaTheme="minorEastAsia"/>
          <w:sz w:val="28"/>
          <w:szCs w:val="28"/>
        </w:rPr>
        <w:t>单位</w:t>
      </w:r>
      <w:r>
        <w:rPr>
          <w:rFonts w:hint="eastAsia" w:asciiTheme="minorEastAsia" w:hAnsiTheme="minorEastAsia" w:eastAsiaTheme="minorEastAsia"/>
          <w:sz w:val="28"/>
          <w:szCs w:val="28"/>
        </w:rPr>
        <w:t>公</w:t>
      </w:r>
      <w:r>
        <w:rPr>
          <w:rFonts w:asciiTheme="minorEastAsia" w:hAnsiTheme="minorEastAsia" w:eastAsiaTheme="minorEastAsia"/>
          <w:sz w:val="28"/>
          <w:szCs w:val="28"/>
        </w:rPr>
        <w:t>章</w:t>
      </w:r>
      <w:r>
        <w:rPr>
          <w:rFonts w:hint="eastAsia" w:asciiTheme="minorEastAsia" w:hAnsiTheme="minorEastAsia" w:eastAsiaTheme="minorEastAsia"/>
          <w:sz w:val="28"/>
          <w:szCs w:val="28"/>
        </w:rPr>
        <w:t>或密封章。</w:t>
      </w:r>
    </w:p>
    <w:p>
      <w:pPr>
        <w:pStyle w:val="15"/>
        <w:spacing w:line="360" w:lineRule="auto"/>
        <w:ind w:firstLine="562" w:firstLineChars="200"/>
        <w:outlineLvl w:val="9"/>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四、竞争性谈判响应文件的递交</w:t>
      </w:r>
      <w:bookmarkEnd w:id="28"/>
      <w:bookmarkEnd w:id="29"/>
      <w:bookmarkEnd w:id="30"/>
      <w:bookmarkEnd w:id="31"/>
      <w:bookmarkEnd w:id="32"/>
      <w:bookmarkEnd w:id="33"/>
      <w:bookmarkEnd w:id="34"/>
      <w:bookmarkEnd w:id="35"/>
      <w:bookmarkEnd w:id="36"/>
    </w:p>
    <w:p>
      <w:pPr>
        <w:spacing w:line="360" w:lineRule="auto"/>
        <w:ind w:firstLine="560" w:firstLineChars="200"/>
        <w:jc w:val="both"/>
        <w:rPr>
          <w:rFonts w:asciiTheme="minorEastAsia" w:hAnsiTheme="minorEastAsia" w:eastAsiaTheme="minorEastAsia"/>
          <w:color w:val="000000" w:themeColor="text1"/>
          <w:sz w:val="28"/>
          <w:szCs w:val="28"/>
        </w:rPr>
      </w:pPr>
      <w:bookmarkStart w:id="37" w:name="_Toc241243486"/>
      <w:bookmarkStart w:id="38" w:name="_Toc5576"/>
      <w:bookmarkStart w:id="39" w:name="_Toc184635058"/>
      <w:bookmarkStart w:id="40" w:name="_Toc1454"/>
      <w:r>
        <w:rPr>
          <w:rFonts w:hint="eastAsia" w:asciiTheme="minorEastAsia" w:hAnsiTheme="minorEastAsia" w:eastAsiaTheme="minorEastAsia"/>
          <w:color w:val="000000" w:themeColor="text1"/>
          <w:sz w:val="28"/>
          <w:szCs w:val="28"/>
        </w:rPr>
        <w:t>4.1竞争性谈判响应文件递交截止时间：2019年2月2</w:t>
      </w:r>
      <w:r>
        <w:rPr>
          <w:rFonts w:hint="eastAsia" w:asciiTheme="minorEastAsia" w:hAnsiTheme="minorEastAsia" w:eastAsiaTheme="minorEastAsia"/>
          <w:color w:val="000000" w:themeColor="text1"/>
          <w:sz w:val="28"/>
          <w:szCs w:val="28"/>
          <w:lang w:val="en-US" w:eastAsia="zh-CN"/>
        </w:rPr>
        <w:t>8</w:t>
      </w:r>
      <w:r>
        <w:rPr>
          <w:rFonts w:hint="eastAsia" w:asciiTheme="minorEastAsia" w:hAnsiTheme="minorEastAsia" w:eastAsiaTheme="minorEastAsia"/>
          <w:color w:val="000000" w:themeColor="text1"/>
          <w:sz w:val="28"/>
          <w:szCs w:val="28"/>
        </w:rPr>
        <w:t>日14时00分[北京时间]，以电子邮件的方式送达本项目联系人</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郭阳</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邮箱。逾期送达、未送达指定</w:t>
      </w:r>
      <w:bookmarkStart w:id="47" w:name="_GoBack"/>
      <w:bookmarkEnd w:id="47"/>
      <w:r>
        <w:rPr>
          <w:rFonts w:hint="eastAsia" w:asciiTheme="minorEastAsia" w:hAnsiTheme="minorEastAsia" w:eastAsiaTheme="minorEastAsia"/>
          <w:color w:val="000000" w:themeColor="text1"/>
          <w:sz w:val="28"/>
          <w:szCs w:val="28"/>
        </w:rPr>
        <w:t>地点或不符合要求的竞争性谈判响应文件将被拒收。</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4.2谈判时间：2019年2月2</w:t>
      </w:r>
      <w:r>
        <w:rPr>
          <w:rFonts w:hint="eastAsia" w:asciiTheme="minorEastAsia" w:hAnsiTheme="minorEastAsia" w:eastAsiaTheme="minorEastAsia"/>
          <w:color w:val="000000" w:themeColor="text1"/>
          <w:sz w:val="28"/>
          <w:szCs w:val="28"/>
          <w:lang w:val="en-US" w:eastAsia="zh-CN"/>
        </w:rPr>
        <w:t>8</w:t>
      </w:r>
      <w:r>
        <w:rPr>
          <w:rFonts w:hint="eastAsia" w:asciiTheme="minorEastAsia" w:hAnsiTheme="minorEastAsia" w:eastAsiaTheme="minorEastAsia"/>
          <w:color w:val="000000" w:themeColor="text1"/>
          <w:sz w:val="28"/>
          <w:szCs w:val="28"/>
        </w:rPr>
        <w:t>日14时00分[北京时间]，谈判地点：昆明市霖雨路146号10楼会议室（昆明公交集团有限责任公司）。</w:t>
      </w:r>
    </w:p>
    <w:p>
      <w:pPr>
        <w:pStyle w:val="15"/>
        <w:spacing w:line="360" w:lineRule="auto"/>
        <w:ind w:firstLine="562" w:firstLineChars="200"/>
        <w:outlineLvl w:val="9"/>
        <w:rPr>
          <w:rFonts w:asciiTheme="minorEastAsia" w:hAnsiTheme="minorEastAsia" w:eastAsiaTheme="minorEastAsia"/>
          <w:b/>
          <w:color w:val="000000" w:themeColor="text1"/>
          <w:sz w:val="28"/>
          <w:szCs w:val="28"/>
        </w:rPr>
      </w:pPr>
      <w:bookmarkStart w:id="41" w:name="_Toc511050814"/>
      <w:bookmarkStart w:id="42" w:name="_Toc443915120"/>
      <w:r>
        <w:rPr>
          <w:rFonts w:hint="eastAsia" w:asciiTheme="minorEastAsia" w:hAnsiTheme="minorEastAsia" w:eastAsiaTheme="minorEastAsia"/>
          <w:b/>
          <w:color w:val="000000" w:themeColor="text1"/>
          <w:sz w:val="28"/>
          <w:szCs w:val="28"/>
        </w:rPr>
        <w:t>五、评标办法</w:t>
      </w:r>
    </w:p>
    <w:tbl>
      <w:tblPr>
        <w:tblStyle w:val="14"/>
        <w:tblW w:w="8418" w:type="dxa"/>
        <w:tblInd w:w="0" w:type="dxa"/>
        <w:tblLayout w:type="fixed"/>
        <w:tblCellMar>
          <w:top w:w="15" w:type="dxa"/>
          <w:left w:w="15" w:type="dxa"/>
          <w:bottom w:w="15" w:type="dxa"/>
          <w:right w:w="15" w:type="dxa"/>
        </w:tblCellMar>
      </w:tblPr>
      <w:tblGrid>
        <w:gridCol w:w="1433"/>
        <w:gridCol w:w="6985"/>
      </w:tblGrid>
      <w:tr>
        <w:tblPrEx>
          <w:tblLayout w:type="fixed"/>
          <w:tblCellMar>
            <w:top w:w="15" w:type="dxa"/>
            <w:left w:w="15" w:type="dxa"/>
            <w:bottom w:w="15" w:type="dxa"/>
            <w:right w:w="15" w:type="dxa"/>
          </w:tblCellMar>
        </w:tblPrEx>
        <w:trPr>
          <w:trHeight w:val="286" w:hRule="atLeast"/>
        </w:trPr>
        <w:tc>
          <w:tcPr>
            <w:tcW w:w="8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评审内容</w:t>
            </w:r>
          </w:p>
        </w:tc>
      </w:tr>
      <w:tr>
        <w:tblPrEx>
          <w:tblLayout w:type="fixed"/>
          <w:tblCellMar>
            <w:top w:w="15" w:type="dxa"/>
            <w:left w:w="15" w:type="dxa"/>
            <w:bottom w:w="15" w:type="dxa"/>
            <w:right w:w="15" w:type="dxa"/>
          </w:tblCellMar>
        </w:tblPrEx>
        <w:trPr>
          <w:trHeight w:val="1381"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F1商务部分（满分85分）</w:t>
            </w: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1、融资额度（满分15分）：综合各有效投标人的融资额度报价，按有效投标人最终承诺报价由高至低的顺序排列，以融资额度最高的为第一名得满分15分，按排列顺序依次扣减3分，分数扣完为止。                           </w:t>
            </w:r>
          </w:p>
        </w:tc>
      </w:tr>
      <w:tr>
        <w:tblPrEx>
          <w:tblLayout w:type="fixed"/>
          <w:tblCellMar>
            <w:top w:w="15" w:type="dxa"/>
            <w:left w:w="15" w:type="dxa"/>
            <w:bottom w:w="15" w:type="dxa"/>
            <w:right w:w="15" w:type="dxa"/>
          </w:tblCellMar>
        </w:tblPrEx>
        <w:trPr>
          <w:trHeight w:val="1381"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2、利率（满分10分）：综合各有效投标人的利率报价，按有效投标人最终承诺报价由低至高的顺序排列，以利率最低的为第一名得满分10分，按排列顺序依次扣减2分，分数扣完为止。</w:t>
            </w:r>
          </w:p>
        </w:tc>
      </w:tr>
      <w:tr>
        <w:tblPrEx>
          <w:tblLayout w:type="fixed"/>
          <w:tblCellMar>
            <w:top w:w="15" w:type="dxa"/>
            <w:left w:w="15" w:type="dxa"/>
            <w:bottom w:w="15" w:type="dxa"/>
            <w:right w:w="15" w:type="dxa"/>
          </w:tblCellMar>
        </w:tblPrEx>
        <w:trPr>
          <w:trHeight w:val="1501"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手续费（服务费）（满分10分）：综合各有效投标人的手续费（服务费）报价，按有效投标人最终承诺报价由低至高的顺序排列，以手续费（服务费）最低的为第一名得满分10分，按排列顺序依次扣减2分，分数扣完为止。</w:t>
            </w:r>
          </w:p>
        </w:tc>
      </w:tr>
      <w:tr>
        <w:tblPrEx>
          <w:tblLayout w:type="fixed"/>
          <w:tblCellMar>
            <w:top w:w="15" w:type="dxa"/>
            <w:left w:w="15" w:type="dxa"/>
            <w:bottom w:w="15" w:type="dxa"/>
            <w:right w:w="15" w:type="dxa"/>
          </w:tblCellMar>
        </w:tblPrEx>
        <w:trPr>
          <w:trHeight w:val="1321"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4、保证金（满分10分）：投标人对保证金无要求的得10分；对保证金有要求且金额较低的得5分，由低至高，按排列顺序依次扣减2分，扣完为止</w:t>
            </w:r>
          </w:p>
        </w:tc>
      </w:tr>
      <w:tr>
        <w:tblPrEx>
          <w:tblLayout w:type="fixed"/>
          <w:tblCellMar>
            <w:top w:w="15" w:type="dxa"/>
            <w:left w:w="15" w:type="dxa"/>
            <w:bottom w:w="15" w:type="dxa"/>
            <w:right w:w="15" w:type="dxa"/>
          </w:tblCellMar>
        </w:tblPrEx>
        <w:trPr>
          <w:trHeight w:val="1681"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年综合成本（满分10分）：综合各有效投标人的年综合成本报价（需由工作人员进行现场核算），按有效投标人最终承诺报价由低至高的顺序排列，以年综合成本最低的为第一名的满分10分，按排列顺序依次扣减2分，分数扣完为止。</w:t>
            </w:r>
          </w:p>
        </w:tc>
      </w:tr>
      <w:tr>
        <w:tblPrEx>
          <w:tblLayout w:type="fixed"/>
          <w:tblCellMar>
            <w:top w:w="15" w:type="dxa"/>
            <w:left w:w="15" w:type="dxa"/>
            <w:bottom w:w="15" w:type="dxa"/>
            <w:right w:w="15" w:type="dxa"/>
          </w:tblCellMar>
        </w:tblPrEx>
        <w:trPr>
          <w:trHeight w:val="735"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6、融资付款方式（满分10分）：付款方式为现金的得分10分；付款方式为票据的得5分。</w:t>
            </w:r>
          </w:p>
        </w:tc>
      </w:tr>
      <w:tr>
        <w:tblPrEx>
          <w:tblLayout w:type="fixed"/>
          <w:tblCellMar>
            <w:top w:w="15" w:type="dxa"/>
            <w:left w:w="15" w:type="dxa"/>
            <w:bottom w:w="15" w:type="dxa"/>
            <w:right w:w="15" w:type="dxa"/>
          </w:tblCellMar>
        </w:tblPrEx>
        <w:trPr>
          <w:trHeight w:val="690"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7、租赁期限（满分10分）：租赁期限为5年的得分10分；租赁期限为3年的得分5分。</w:t>
            </w:r>
          </w:p>
        </w:tc>
      </w:tr>
      <w:tr>
        <w:tblPrEx>
          <w:tblLayout w:type="fixed"/>
          <w:tblCellMar>
            <w:top w:w="15" w:type="dxa"/>
            <w:left w:w="15" w:type="dxa"/>
            <w:bottom w:w="15" w:type="dxa"/>
            <w:right w:w="15" w:type="dxa"/>
          </w:tblCellMar>
        </w:tblPrEx>
        <w:trPr>
          <w:trHeight w:val="840"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8、租赁物价值认定（满分10分）：租赁物价值为原值的得分10分；租赁物价值为净值的得分5分。</w:t>
            </w:r>
          </w:p>
        </w:tc>
      </w:tr>
      <w:tr>
        <w:tblPrEx>
          <w:tblLayout w:type="fixed"/>
          <w:tblCellMar>
            <w:top w:w="15" w:type="dxa"/>
            <w:left w:w="15" w:type="dxa"/>
            <w:bottom w:w="15" w:type="dxa"/>
            <w:right w:w="15" w:type="dxa"/>
          </w:tblCellMar>
        </w:tblPrEx>
        <w:trPr>
          <w:trHeight w:val="690"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F2融资方案（满分15分）</w:t>
            </w: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1、放款时间（满分</w:t>
            </w:r>
            <w:r>
              <w:rPr>
                <w:rStyle w:val="19"/>
                <w:rFonts w:hint="default" w:asciiTheme="minorEastAsia" w:hAnsiTheme="minorEastAsia" w:eastAsiaTheme="minorEastAsia"/>
                <w:sz w:val="24"/>
                <w:szCs w:val="24"/>
              </w:rPr>
              <w:t>10分）：按承诺放款时间由早至晚的顺序排列，以承诺放款时间最早的得分10分，按排列顺序依次扣减2分，扣完为止。</w:t>
            </w:r>
          </w:p>
        </w:tc>
      </w:tr>
      <w:tr>
        <w:tblPrEx>
          <w:tblLayout w:type="fixed"/>
          <w:tblCellMar>
            <w:top w:w="15" w:type="dxa"/>
            <w:left w:w="15" w:type="dxa"/>
            <w:bottom w:w="15" w:type="dxa"/>
            <w:right w:w="15" w:type="dxa"/>
          </w:tblCellMar>
        </w:tblPrEx>
        <w:trPr>
          <w:trHeight w:val="1561"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cs="宋体" w:asciiTheme="minorEastAsia" w:hAnsiTheme="minorEastAsia" w:eastAsiaTheme="minorEastAsia"/>
                <w:color w:val="000000"/>
                <w:sz w:val="24"/>
                <w:szCs w:val="24"/>
              </w:rPr>
            </w:pPr>
          </w:p>
        </w:tc>
        <w:tc>
          <w:tcPr>
            <w:tcW w:w="69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2、方案及条件（满分</w:t>
            </w:r>
            <w:r>
              <w:rPr>
                <w:rStyle w:val="19"/>
                <w:rFonts w:hint="default" w:asciiTheme="minorEastAsia" w:hAnsiTheme="minorEastAsia" w:eastAsiaTheme="minorEastAsia"/>
                <w:sz w:val="24"/>
                <w:szCs w:val="24"/>
              </w:rPr>
              <w:t>5分）：综合比较企业符合融资租赁业务要求具备的条件及融资方案，包括但不限于对招标人融资额度、收益额度、利率、融资时间安排、付款方式、车辆价值等，较优的得满分。评委根据以上情况的优劣可酌情打分。</w:t>
            </w:r>
          </w:p>
        </w:tc>
      </w:tr>
      <w:tr>
        <w:tblPrEx>
          <w:tblLayout w:type="fixed"/>
          <w:tblCellMar>
            <w:top w:w="15" w:type="dxa"/>
            <w:left w:w="15" w:type="dxa"/>
            <w:bottom w:w="15" w:type="dxa"/>
            <w:right w:w="15" w:type="dxa"/>
          </w:tblCellMar>
        </w:tblPrEx>
        <w:trPr>
          <w:trHeight w:val="420" w:hRule="atLeast"/>
        </w:trPr>
        <w:tc>
          <w:tcPr>
            <w:tcW w:w="8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合计（100分）</w:t>
            </w:r>
          </w:p>
        </w:tc>
      </w:tr>
    </w:tbl>
    <w:p>
      <w:pPr>
        <w:pStyle w:val="15"/>
        <w:spacing w:line="360" w:lineRule="auto"/>
        <w:ind w:firstLine="562" w:firstLineChars="200"/>
        <w:outlineLvl w:val="9"/>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六、发布公告的媒介</w:t>
      </w:r>
      <w:bookmarkEnd w:id="41"/>
    </w:p>
    <w:p>
      <w:pPr>
        <w:spacing w:line="360" w:lineRule="auto"/>
        <w:ind w:firstLine="560" w:firstLineChars="200"/>
        <w:jc w:val="both"/>
        <w:rPr>
          <w:rFonts w:asciiTheme="minorEastAsia" w:hAnsiTheme="minorEastAsia" w:eastAsiaTheme="minorEastAsia"/>
          <w:b/>
          <w:sz w:val="28"/>
          <w:szCs w:val="28"/>
        </w:rPr>
      </w:pPr>
      <w:r>
        <w:rPr>
          <w:rFonts w:hint="eastAsia" w:asciiTheme="minorEastAsia" w:hAnsiTheme="minorEastAsia" w:eastAsiaTheme="minorEastAsia"/>
          <w:color w:val="000000" w:themeColor="text1"/>
          <w:sz w:val="28"/>
          <w:szCs w:val="28"/>
        </w:rPr>
        <w:t>本次公告在</w:t>
      </w:r>
      <w:r>
        <w:rPr>
          <w:rFonts w:hint="eastAsia" w:cs="宋体" w:asciiTheme="minorEastAsia" w:hAnsiTheme="minorEastAsia" w:eastAsiaTheme="minorEastAsia"/>
          <w:color w:val="000000" w:themeColor="text1"/>
          <w:sz w:val="28"/>
          <w:szCs w:val="28"/>
        </w:rPr>
        <w:t>昆明公交集团有限责任公司</w:t>
      </w:r>
      <w:r>
        <w:rPr>
          <w:rFonts w:hint="eastAsia" w:asciiTheme="minorEastAsia" w:hAnsiTheme="minorEastAsia" w:eastAsiaTheme="minorEastAsia"/>
          <w:color w:val="000000" w:themeColor="text1"/>
          <w:sz w:val="28"/>
          <w:szCs w:val="28"/>
        </w:rPr>
        <w:t>官网（</w:t>
      </w:r>
      <w:r>
        <w:rPr>
          <w:rFonts w:asciiTheme="minorEastAsia" w:hAnsiTheme="minorEastAsia" w:eastAsiaTheme="minorEastAsia"/>
          <w:color w:val="000000" w:themeColor="text1"/>
          <w:sz w:val="28"/>
          <w:szCs w:val="28"/>
        </w:rPr>
        <w:t>http://www.kunmingbus.cn/</w:t>
      </w:r>
      <w:r>
        <w:rPr>
          <w:rFonts w:hint="eastAsia" w:asciiTheme="minorEastAsia" w:hAnsiTheme="minorEastAsia" w:eastAsiaTheme="minorEastAsia"/>
          <w:color w:val="000000" w:themeColor="text1"/>
          <w:sz w:val="28"/>
          <w:szCs w:val="28"/>
        </w:rPr>
        <w:t>）发布，我公司对其他网站或媒体转载的公告及公告内容不承担任何责任及不作任何解释。</w:t>
      </w:r>
      <w:bookmarkEnd w:id="37"/>
      <w:bookmarkEnd w:id="38"/>
      <w:bookmarkEnd w:id="39"/>
      <w:bookmarkEnd w:id="40"/>
      <w:bookmarkEnd w:id="42"/>
      <w:bookmarkStart w:id="43" w:name="_Toc511050815"/>
      <w:bookmarkStart w:id="44" w:name="_Toc483298618"/>
      <w:bookmarkStart w:id="45" w:name="_Toc483298699"/>
      <w:bookmarkStart w:id="46" w:name="_Toc483298783"/>
    </w:p>
    <w:p>
      <w:pPr>
        <w:pStyle w:val="15"/>
        <w:spacing w:line="360" w:lineRule="auto"/>
        <w:ind w:firstLine="562" w:firstLineChars="200"/>
        <w:outlineLvl w:val="9"/>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七、保密约定</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参与招标竞标活动的各方应对竞争性谈判文件中昆明公交集团有限责任公司的商业和技术等秘密保密，否则应对由此造成的后果承担法律责任。</w:t>
      </w:r>
    </w:p>
    <w:p>
      <w:pPr>
        <w:pStyle w:val="15"/>
        <w:spacing w:line="360" w:lineRule="auto"/>
        <w:ind w:firstLine="562" w:firstLineChars="200"/>
        <w:outlineLvl w:val="9"/>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八、联系方式</w:t>
      </w:r>
      <w:bookmarkEnd w:id="43"/>
      <w:bookmarkEnd w:id="44"/>
      <w:bookmarkEnd w:id="45"/>
      <w:bookmarkEnd w:id="46"/>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招标人：昆明公交集团有限责任公司</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地址：昆明市五华区霖雨路146-148号</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联系人：郭阳</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邮  箱：</w:t>
      </w:r>
      <w:r>
        <w:fldChar w:fldCharType="begin"/>
      </w:r>
      <w:r>
        <w:instrText xml:space="preserve"> HYPERLINK "mailto:66269317@qq.com" </w:instrText>
      </w:r>
      <w:r>
        <w:fldChar w:fldCharType="separate"/>
      </w:r>
      <w:r>
        <w:rPr>
          <w:rFonts w:asciiTheme="minorEastAsia" w:hAnsiTheme="minorEastAsia" w:eastAsiaTheme="minorEastAsia"/>
          <w:color w:val="000000" w:themeColor="text1"/>
          <w:sz w:val="28"/>
          <w:szCs w:val="28"/>
        </w:rPr>
        <w:t>66269317</w:t>
      </w:r>
      <w:r>
        <w:rPr>
          <w:rFonts w:hint="eastAsia" w:asciiTheme="minorEastAsia" w:hAnsiTheme="minorEastAsia" w:eastAsiaTheme="minorEastAsia"/>
          <w:color w:val="000000" w:themeColor="text1"/>
          <w:sz w:val="28"/>
          <w:szCs w:val="28"/>
        </w:rPr>
        <w:t>@qq.com</w:t>
      </w:r>
      <w:r>
        <w:rPr>
          <w:rFonts w:hint="eastAsia" w:asciiTheme="minorEastAsia" w:hAnsiTheme="minorEastAsia" w:eastAsiaTheme="minorEastAsia"/>
          <w:color w:val="000000" w:themeColor="text1"/>
          <w:sz w:val="28"/>
          <w:szCs w:val="28"/>
        </w:rPr>
        <w:fldChar w:fldCharType="end"/>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电  话：13888990836 </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传  真：0871- 65815521</w:t>
      </w:r>
    </w:p>
    <w:p>
      <w:pPr>
        <w:rPr>
          <w:rFonts w:cs="宋体"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Cs w:val="24"/>
        </w:rPr>
        <w:br w:type="page"/>
      </w:r>
    </w:p>
    <w:p>
      <w:pPr>
        <w:spacing w:line="360" w:lineRule="auto"/>
        <w:jc w:val="both"/>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附件：</w:t>
      </w:r>
    </w:p>
    <w:p>
      <w:pPr>
        <w:spacing w:line="360" w:lineRule="auto"/>
        <w:jc w:val="center"/>
        <w:rPr>
          <w:rFonts w:asciiTheme="minorEastAsia" w:hAnsiTheme="minorEastAsia" w:eastAsiaTheme="minorEastAsia"/>
          <w:b/>
          <w:color w:val="000000" w:themeColor="text1"/>
          <w:sz w:val="44"/>
          <w:szCs w:val="44"/>
        </w:rPr>
      </w:pPr>
      <w:r>
        <w:rPr>
          <w:rFonts w:asciiTheme="minorEastAsia" w:hAnsiTheme="minorEastAsia" w:eastAsiaTheme="minorEastAsia"/>
          <w:b/>
          <w:color w:val="000000" w:themeColor="text1"/>
          <w:sz w:val="44"/>
          <w:szCs w:val="44"/>
        </w:rPr>
        <w:t>竞标函</w:t>
      </w:r>
    </w:p>
    <w:p>
      <w:pPr>
        <w:spacing w:line="360" w:lineRule="auto"/>
        <w:jc w:val="center"/>
        <w:rPr>
          <w:rFonts w:asciiTheme="minorEastAsia" w:hAnsiTheme="minorEastAsia" w:eastAsiaTheme="minorEastAsia"/>
          <w:b/>
          <w:color w:val="000000" w:themeColor="text1"/>
          <w:sz w:val="44"/>
          <w:szCs w:val="44"/>
        </w:rPr>
      </w:pPr>
    </w:p>
    <w:p>
      <w:pPr>
        <w:spacing w:line="360" w:lineRule="auto"/>
        <w:jc w:val="both"/>
        <w:rPr>
          <w:rFonts w:asciiTheme="minorEastAsia" w:hAnsiTheme="minorEastAsia" w:eastAsiaTheme="minorEastAsia"/>
          <w:sz w:val="32"/>
          <w:szCs w:val="22"/>
        </w:rPr>
      </w:pPr>
      <w:r>
        <w:rPr>
          <w:rFonts w:hint="eastAsia" w:asciiTheme="minorEastAsia" w:hAnsiTheme="minorEastAsia" w:eastAsiaTheme="minorEastAsia"/>
          <w:color w:val="000000" w:themeColor="text1"/>
          <w:sz w:val="28"/>
          <w:szCs w:val="28"/>
        </w:rPr>
        <w:t>昆明公交集团有限责任公司</w:t>
      </w:r>
      <w:r>
        <w:rPr>
          <w:rFonts w:hint="eastAsia" w:asciiTheme="minorEastAsia" w:hAnsiTheme="minorEastAsia" w:eastAsiaTheme="minorEastAsia"/>
          <w:sz w:val="32"/>
          <w:szCs w:val="22"/>
        </w:rPr>
        <w:t>：</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一、</w:t>
      </w:r>
      <w:r>
        <w:rPr>
          <w:rFonts w:asciiTheme="minorEastAsia" w:hAnsiTheme="minorEastAsia" w:eastAsiaTheme="minorEastAsia"/>
          <w:color w:val="000000" w:themeColor="text1"/>
          <w:sz w:val="28"/>
          <w:szCs w:val="28"/>
        </w:rPr>
        <w:t>我方已仔细研究了（项目名称）</w:t>
      </w:r>
      <w:r>
        <w:rPr>
          <w:rFonts w:hint="eastAsia" w:asciiTheme="minorEastAsia" w:hAnsiTheme="minorEastAsia" w:eastAsiaTheme="minorEastAsia"/>
          <w:color w:val="000000" w:themeColor="text1"/>
          <w:sz w:val="28"/>
          <w:szCs w:val="28"/>
        </w:rPr>
        <w:t>竞争性谈判</w:t>
      </w:r>
      <w:r>
        <w:rPr>
          <w:rFonts w:asciiTheme="minorEastAsia" w:hAnsiTheme="minorEastAsia" w:eastAsiaTheme="minorEastAsia"/>
          <w:color w:val="000000" w:themeColor="text1"/>
          <w:sz w:val="28"/>
          <w:szCs w:val="28"/>
        </w:rPr>
        <w:t>文件的全部内容，愿意</w:t>
      </w:r>
      <w:r>
        <w:rPr>
          <w:rFonts w:hint="eastAsia" w:asciiTheme="minorEastAsia" w:hAnsiTheme="minorEastAsia" w:eastAsiaTheme="minorEastAsia"/>
          <w:color w:val="000000" w:themeColor="text1"/>
          <w:sz w:val="28"/>
          <w:szCs w:val="28"/>
        </w:rPr>
        <w:t>为贵公司融资</w:t>
      </w:r>
      <w:r>
        <w:rPr>
          <w:rFonts w:asciiTheme="minorEastAsia" w:hAnsiTheme="minorEastAsia" w:eastAsiaTheme="minorEastAsia"/>
          <w:color w:val="000000" w:themeColor="text1"/>
          <w:sz w:val="28"/>
          <w:szCs w:val="28"/>
        </w:rPr>
        <w:t>人民币（大写）</w:t>
      </w:r>
      <w:r>
        <w:rPr>
          <w:rFonts w:hint="eastAsia" w:asciiTheme="minorEastAsia" w:hAnsiTheme="minorEastAsia" w:eastAsiaTheme="minorEastAsia"/>
          <w:color w:val="000000" w:themeColor="text1"/>
          <w:sz w:val="28"/>
          <w:szCs w:val="28"/>
        </w:rPr>
        <w:t>提供服务。</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二、</w:t>
      </w:r>
      <w:r>
        <w:rPr>
          <w:rFonts w:asciiTheme="minorEastAsia" w:hAnsiTheme="minorEastAsia" w:eastAsiaTheme="minorEastAsia"/>
          <w:color w:val="000000" w:themeColor="text1"/>
          <w:sz w:val="28"/>
          <w:szCs w:val="28"/>
        </w:rPr>
        <w:t>我方承诺</w:t>
      </w: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在</w:t>
      </w:r>
      <w:r>
        <w:rPr>
          <w:rFonts w:hint="eastAsia" w:asciiTheme="minorEastAsia" w:hAnsiTheme="minorEastAsia" w:eastAsiaTheme="minorEastAsia"/>
          <w:color w:val="000000" w:themeColor="text1"/>
          <w:sz w:val="28"/>
          <w:szCs w:val="28"/>
        </w:rPr>
        <w:t>竞争性谈判文件规定的</w:t>
      </w:r>
      <w:r>
        <w:rPr>
          <w:rFonts w:asciiTheme="minorEastAsia" w:hAnsiTheme="minorEastAsia" w:eastAsiaTheme="minorEastAsia"/>
          <w:color w:val="000000" w:themeColor="text1"/>
          <w:sz w:val="28"/>
          <w:szCs w:val="28"/>
        </w:rPr>
        <w:t>竞标有效期内不修改、撤销竞标文件。</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三、</w:t>
      </w:r>
      <w:r>
        <w:rPr>
          <w:rFonts w:asciiTheme="minorEastAsia" w:hAnsiTheme="minorEastAsia" w:eastAsiaTheme="minorEastAsia"/>
          <w:color w:val="000000" w:themeColor="text1"/>
          <w:sz w:val="28"/>
          <w:szCs w:val="28"/>
        </w:rPr>
        <w:t>如我方中标</w:t>
      </w: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我方承诺</w:t>
      </w: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在收到中标通知书后，在中标通知书规定的期限内与你方签订</w:t>
      </w:r>
      <w:r>
        <w:rPr>
          <w:rFonts w:hint="eastAsia" w:asciiTheme="minorEastAsia" w:hAnsiTheme="minorEastAsia" w:eastAsiaTheme="minorEastAsia"/>
          <w:color w:val="000000" w:themeColor="text1"/>
          <w:sz w:val="28"/>
          <w:szCs w:val="28"/>
        </w:rPr>
        <w:t>正式</w:t>
      </w:r>
      <w:r>
        <w:rPr>
          <w:rFonts w:asciiTheme="minorEastAsia" w:hAnsiTheme="minorEastAsia" w:eastAsiaTheme="minorEastAsia"/>
          <w:color w:val="000000" w:themeColor="text1"/>
          <w:sz w:val="28"/>
          <w:szCs w:val="28"/>
        </w:rPr>
        <w:t>合同</w:t>
      </w:r>
      <w:r>
        <w:rPr>
          <w:rFonts w:hint="eastAsia" w:asciiTheme="minorEastAsia" w:hAnsiTheme="minorEastAsia" w:eastAsiaTheme="minorEastAsia"/>
          <w:color w:val="000000" w:themeColor="text1"/>
          <w:sz w:val="28"/>
          <w:szCs w:val="28"/>
        </w:rPr>
        <w:t>，并在</w:t>
      </w:r>
      <w:r>
        <w:rPr>
          <w:rFonts w:asciiTheme="minorEastAsia" w:hAnsiTheme="minorEastAsia" w:eastAsiaTheme="minorEastAsia"/>
          <w:color w:val="000000" w:themeColor="text1"/>
          <w:sz w:val="28"/>
          <w:szCs w:val="28"/>
        </w:rPr>
        <w:t>合同约定的期限内完成全部合同项目</w:t>
      </w:r>
      <w:r>
        <w:rPr>
          <w:rFonts w:hint="eastAsia" w:asciiTheme="minorEastAsia" w:hAnsiTheme="minorEastAsia" w:eastAsiaTheme="minorEastAsia"/>
          <w:color w:val="000000" w:themeColor="text1"/>
          <w:sz w:val="28"/>
          <w:szCs w:val="28"/>
        </w:rPr>
        <w:t>，全面履行合同义务。</w:t>
      </w:r>
    </w:p>
    <w:p>
      <w:pPr>
        <w:spacing w:line="36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四、我方在此声明，所递交的竞标文件及有关资料内容完整、真实和准确。</w:t>
      </w:r>
    </w:p>
    <w:p>
      <w:pPr>
        <w:spacing w:line="360" w:lineRule="auto"/>
        <w:ind w:firstLine="560" w:firstLineChars="200"/>
        <w:jc w:val="both"/>
        <w:rPr>
          <w:rFonts w:asciiTheme="minorEastAsia" w:hAnsiTheme="minorEastAsia" w:eastAsiaTheme="minorEastAsia"/>
          <w:color w:val="000000" w:themeColor="text1"/>
          <w:sz w:val="28"/>
          <w:szCs w:val="28"/>
        </w:rPr>
      </w:pPr>
    </w:p>
    <w:p>
      <w:pPr>
        <w:spacing w:line="360" w:lineRule="auto"/>
        <w:ind w:firstLine="560" w:firstLineChars="200"/>
        <w:jc w:val="both"/>
        <w:rPr>
          <w:rFonts w:asciiTheme="minorEastAsia" w:hAnsiTheme="minorEastAsia" w:eastAsiaTheme="minorEastAsia"/>
          <w:color w:val="000000" w:themeColor="text1"/>
          <w:sz w:val="28"/>
          <w:szCs w:val="28"/>
        </w:rPr>
      </w:pPr>
    </w:p>
    <w:p>
      <w:pPr>
        <w:spacing w:line="360" w:lineRule="auto"/>
        <w:ind w:firstLine="560" w:firstLineChars="200"/>
        <w:jc w:val="righ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竞谈人：                                  （盖公章）</w:t>
      </w:r>
    </w:p>
    <w:p>
      <w:pPr>
        <w:spacing w:line="360" w:lineRule="auto"/>
        <w:ind w:firstLine="560" w:firstLineChars="200"/>
        <w:jc w:val="righ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法定代表人</w:t>
      </w:r>
      <w:r>
        <w:rPr>
          <w:rFonts w:hint="eastAsia" w:asciiTheme="minorEastAsia" w:hAnsiTheme="minorEastAsia" w:eastAsiaTheme="minorEastAsia"/>
          <w:color w:val="000000" w:themeColor="text1"/>
          <w:sz w:val="28"/>
          <w:szCs w:val="28"/>
        </w:rPr>
        <w:t>（负责人）</w:t>
      </w:r>
      <w:r>
        <w:rPr>
          <w:rFonts w:asciiTheme="minorEastAsia" w:hAnsiTheme="minorEastAsia" w:eastAsiaTheme="minorEastAsia"/>
          <w:color w:val="000000" w:themeColor="text1"/>
          <w:sz w:val="28"/>
          <w:szCs w:val="28"/>
        </w:rPr>
        <w:t>或其委托代理人：</w:t>
      </w:r>
      <w:r>
        <w:rPr>
          <w:rFonts w:hint="eastAsia" w:asciiTheme="minorEastAsia" w:hAnsiTheme="minorEastAsia" w:eastAsiaTheme="minorEastAsia"/>
          <w:color w:val="000000" w:themeColor="text1"/>
          <w:sz w:val="28"/>
          <w:szCs w:val="28"/>
        </w:rPr>
        <w:t xml:space="preserve">    （签字）</w:t>
      </w:r>
    </w:p>
    <w:p>
      <w:pPr>
        <w:spacing w:line="360" w:lineRule="auto"/>
        <w:ind w:firstLine="980" w:firstLineChars="35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地址：</w:t>
      </w:r>
    </w:p>
    <w:p>
      <w:pPr>
        <w:spacing w:line="360" w:lineRule="auto"/>
        <w:ind w:firstLine="980" w:firstLineChars="35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电话：</w:t>
      </w:r>
    </w:p>
    <w:p>
      <w:pPr>
        <w:spacing w:line="360" w:lineRule="auto"/>
        <w:ind w:firstLine="980" w:firstLineChars="35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传真：</w:t>
      </w:r>
    </w:p>
    <w:p>
      <w:pPr>
        <w:spacing w:line="360" w:lineRule="auto"/>
        <w:ind w:firstLine="560" w:firstLineChars="200"/>
        <w:jc w:val="right"/>
      </w:pPr>
      <w:r>
        <w:rPr>
          <w:rFonts w:hint="eastAsia" w:asciiTheme="minorEastAsia" w:hAnsiTheme="minorEastAsia" w:eastAsiaTheme="minorEastAsia"/>
          <w:color w:val="000000" w:themeColor="text1"/>
          <w:sz w:val="28"/>
          <w:szCs w:val="28"/>
        </w:rPr>
        <w:t>年       月      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055508695"/>
      <w:docPartObj>
        <w:docPartGallery w:val="AutoText"/>
      </w:docPartObj>
    </w:sdtPr>
    <w:sdtEndPr>
      <w:rPr>
        <w:rStyle w:val="11"/>
      </w:rPr>
    </w:sdtEndPr>
    <w:sdtContent>
      <w:p>
        <w:pPr>
          <w:pStyle w:val="8"/>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3</w:t>
        </w:r>
        <w:r>
          <w:rPr>
            <w:rStyle w:val="11"/>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993304049"/>
      <w:docPartObj>
        <w:docPartGallery w:val="AutoText"/>
      </w:docPartObj>
    </w:sdtPr>
    <w:sdtEndPr>
      <w:rPr>
        <w:rStyle w:val="11"/>
      </w:rPr>
    </w:sdtEndPr>
    <w:sdtContent>
      <w:p>
        <w:pPr>
          <w:pStyle w:val="8"/>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1877"/>
    <w:rsid w:val="00000757"/>
    <w:rsid w:val="0000230B"/>
    <w:rsid w:val="00002769"/>
    <w:rsid w:val="00002907"/>
    <w:rsid w:val="00002B31"/>
    <w:rsid w:val="00003087"/>
    <w:rsid w:val="00003117"/>
    <w:rsid w:val="00003F61"/>
    <w:rsid w:val="000041F7"/>
    <w:rsid w:val="00004648"/>
    <w:rsid w:val="000047B9"/>
    <w:rsid w:val="000047FE"/>
    <w:rsid w:val="0000550E"/>
    <w:rsid w:val="00005B2B"/>
    <w:rsid w:val="000063CD"/>
    <w:rsid w:val="00006532"/>
    <w:rsid w:val="00007628"/>
    <w:rsid w:val="00007A9E"/>
    <w:rsid w:val="000101E0"/>
    <w:rsid w:val="00010CBB"/>
    <w:rsid w:val="00010F04"/>
    <w:rsid w:val="000111BB"/>
    <w:rsid w:val="0001201C"/>
    <w:rsid w:val="0001291E"/>
    <w:rsid w:val="00014054"/>
    <w:rsid w:val="0001489F"/>
    <w:rsid w:val="00014D89"/>
    <w:rsid w:val="00015425"/>
    <w:rsid w:val="0001607D"/>
    <w:rsid w:val="000161DA"/>
    <w:rsid w:val="00016677"/>
    <w:rsid w:val="0001777D"/>
    <w:rsid w:val="00020237"/>
    <w:rsid w:val="00021B8B"/>
    <w:rsid w:val="00021C1D"/>
    <w:rsid w:val="00021C20"/>
    <w:rsid w:val="00021D23"/>
    <w:rsid w:val="00022049"/>
    <w:rsid w:val="00022E62"/>
    <w:rsid w:val="00024389"/>
    <w:rsid w:val="00024CBC"/>
    <w:rsid w:val="00024E4A"/>
    <w:rsid w:val="00025026"/>
    <w:rsid w:val="00025466"/>
    <w:rsid w:val="0002550D"/>
    <w:rsid w:val="000259FC"/>
    <w:rsid w:val="00025B40"/>
    <w:rsid w:val="00026734"/>
    <w:rsid w:val="0002675E"/>
    <w:rsid w:val="00026A37"/>
    <w:rsid w:val="0002709B"/>
    <w:rsid w:val="00027261"/>
    <w:rsid w:val="00027B6F"/>
    <w:rsid w:val="00027ED5"/>
    <w:rsid w:val="00030871"/>
    <w:rsid w:val="000309AA"/>
    <w:rsid w:val="00031F86"/>
    <w:rsid w:val="0003368C"/>
    <w:rsid w:val="000361DF"/>
    <w:rsid w:val="00037082"/>
    <w:rsid w:val="000374F0"/>
    <w:rsid w:val="00037E71"/>
    <w:rsid w:val="00040454"/>
    <w:rsid w:val="000404B5"/>
    <w:rsid w:val="000408E4"/>
    <w:rsid w:val="000415D1"/>
    <w:rsid w:val="00045F55"/>
    <w:rsid w:val="0004668B"/>
    <w:rsid w:val="00047B7F"/>
    <w:rsid w:val="00047EB1"/>
    <w:rsid w:val="00050512"/>
    <w:rsid w:val="00050A80"/>
    <w:rsid w:val="00050E66"/>
    <w:rsid w:val="00050F20"/>
    <w:rsid w:val="0005272E"/>
    <w:rsid w:val="00052B51"/>
    <w:rsid w:val="0005369B"/>
    <w:rsid w:val="00054098"/>
    <w:rsid w:val="000544E3"/>
    <w:rsid w:val="000552F4"/>
    <w:rsid w:val="000553B4"/>
    <w:rsid w:val="000567E4"/>
    <w:rsid w:val="00057F1D"/>
    <w:rsid w:val="00061495"/>
    <w:rsid w:val="00061EE9"/>
    <w:rsid w:val="00062AEC"/>
    <w:rsid w:val="00062D81"/>
    <w:rsid w:val="00063F99"/>
    <w:rsid w:val="0006497F"/>
    <w:rsid w:val="00065421"/>
    <w:rsid w:val="00065547"/>
    <w:rsid w:val="00066D5F"/>
    <w:rsid w:val="0006705A"/>
    <w:rsid w:val="000671E5"/>
    <w:rsid w:val="000672E0"/>
    <w:rsid w:val="00067411"/>
    <w:rsid w:val="000674B7"/>
    <w:rsid w:val="00067ACF"/>
    <w:rsid w:val="000708D7"/>
    <w:rsid w:val="00070A61"/>
    <w:rsid w:val="0007173E"/>
    <w:rsid w:val="00071D4C"/>
    <w:rsid w:val="00072B62"/>
    <w:rsid w:val="00072B6F"/>
    <w:rsid w:val="000739B4"/>
    <w:rsid w:val="00073C67"/>
    <w:rsid w:val="000743B6"/>
    <w:rsid w:val="000748DE"/>
    <w:rsid w:val="00074913"/>
    <w:rsid w:val="000750E4"/>
    <w:rsid w:val="0007548C"/>
    <w:rsid w:val="00075637"/>
    <w:rsid w:val="000756FE"/>
    <w:rsid w:val="0007585C"/>
    <w:rsid w:val="00075ED8"/>
    <w:rsid w:val="000776D2"/>
    <w:rsid w:val="00077A24"/>
    <w:rsid w:val="00077BC5"/>
    <w:rsid w:val="00077C57"/>
    <w:rsid w:val="000800A8"/>
    <w:rsid w:val="00080D56"/>
    <w:rsid w:val="00081367"/>
    <w:rsid w:val="00081BC7"/>
    <w:rsid w:val="00081CCC"/>
    <w:rsid w:val="00084096"/>
    <w:rsid w:val="00084613"/>
    <w:rsid w:val="000849F8"/>
    <w:rsid w:val="00084EE3"/>
    <w:rsid w:val="000857D7"/>
    <w:rsid w:val="0008581C"/>
    <w:rsid w:val="00085D3E"/>
    <w:rsid w:val="000873FB"/>
    <w:rsid w:val="00090724"/>
    <w:rsid w:val="00091087"/>
    <w:rsid w:val="00091AC1"/>
    <w:rsid w:val="00091ECB"/>
    <w:rsid w:val="00092301"/>
    <w:rsid w:val="00092E1D"/>
    <w:rsid w:val="00092F02"/>
    <w:rsid w:val="00093F24"/>
    <w:rsid w:val="000947B5"/>
    <w:rsid w:val="00094853"/>
    <w:rsid w:val="00094AB3"/>
    <w:rsid w:val="00094F01"/>
    <w:rsid w:val="00095078"/>
    <w:rsid w:val="00095B16"/>
    <w:rsid w:val="00095E01"/>
    <w:rsid w:val="000962BA"/>
    <w:rsid w:val="00096B23"/>
    <w:rsid w:val="000A16A4"/>
    <w:rsid w:val="000A1BAE"/>
    <w:rsid w:val="000A2970"/>
    <w:rsid w:val="000A2DAF"/>
    <w:rsid w:val="000A56B1"/>
    <w:rsid w:val="000A5F6C"/>
    <w:rsid w:val="000A6001"/>
    <w:rsid w:val="000A6107"/>
    <w:rsid w:val="000A6A42"/>
    <w:rsid w:val="000B13B9"/>
    <w:rsid w:val="000B1578"/>
    <w:rsid w:val="000B2AA9"/>
    <w:rsid w:val="000B2EF3"/>
    <w:rsid w:val="000B31E4"/>
    <w:rsid w:val="000B594B"/>
    <w:rsid w:val="000B5E46"/>
    <w:rsid w:val="000C0275"/>
    <w:rsid w:val="000C226E"/>
    <w:rsid w:val="000C3637"/>
    <w:rsid w:val="000C4B01"/>
    <w:rsid w:val="000C4E4E"/>
    <w:rsid w:val="000C5F55"/>
    <w:rsid w:val="000C669E"/>
    <w:rsid w:val="000D06B0"/>
    <w:rsid w:val="000D14D7"/>
    <w:rsid w:val="000D24CB"/>
    <w:rsid w:val="000D2FF1"/>
    <w:rsid w:val="000D3236"/>
    <w:rsid w:val="000D339F"/>
    <w:rsid w:val="000D494C"/>
    <w:rsid w:val="000D531F"/>
    <w:rsid w:val="000D5634"/>
    <w:rsid w:val="000D5B41"/>
    <w:rsid w:val="000D6ABE"/>
    <w:rsid w:val="000E0AA7"/>
    <w:rsid w:val="000E1842"/>
    <w:rsid w:val="000E204B"/>
    <w:rsid w:val="000E2C6E"/>
    <w:rsid w:val="000E2CF2"/>
    <w:rsid w:val="000E3319"/>
    <w:rsid w:val="000E401D"/>
    <w:rsid w:val="000E4B46"/>
    <w:rsid w:val="000E533B"/>
    <w:rsid w:val="000E5AFA"/>
    <w:rsid w:val="000E699A"/>
    <w:rsid w:val="000E6A9F"/>
    <w:rsid w:val="000E6B5D"/>
    <w:rsid w:val="000F0243"/>
    <w:rsid w:val="000F3B40"/>
    <w:rsid w:val="000F45A5"/>
    <w:rsid w:val="000F76C5"/>
    <w:rsid w:val="000F78F5"/>
    <w:rsid w:val="000F79F9"/>
    <w:rsid w:val="000F7C15"/>
    <w:rsid w:val="0010008F"/>
    <w:rsid w:val="0010041B"/>
    <w:rsid w:val="00100521"/>
    <w:rsid w:val="00100900"/>
    <w:rsid w:val="00101856"/>
    <w:rsid w:val="00101FCD"/>
    <w:rsid w:val="00102BD7"/>
    <w:rsid w:val="001037E3"/>
    <w:rsid w:val="0010452F"/>
    <w:rsid w:val="00105342"/>
    <w:rsid w:val="00106620"/>
    <w:rsid w:val="00110391"/>
    <w:rsid w:val="00110C90"/>
    <w:rsid w:val="001116A2"/>
    <w:rsid w:val="00111FE3"/>
    <w:rsid w:val="0011325D"/>
    <w:rsid w:val="001135EF"/>
    <w:rsid w:val="00114C58"/>
    <w:rsid w:val="00115BE9"/>
    <w:rsid w:val="00116291"/>
    <w:rsid w:val="00116B18"/>
    <w:rsid w:val="0011760A"/>
    <w:rsid w:val="00117694"/>
    <w:rsid w:val="00120966"/>
    <w:rsid w:val="00120DB5"/>
    <w:rsid w:val="00120F49"/>
    <w:rsid w:val="00121800"/>
    <w:rsid w:val="001220FF"/>
    <w:rsid w:val="00122223"/>
    <w:rsid w:val="001242A6"/>
    <w:rsid w:val="001253B4"/>
    <w:rsid w:val="00125A66"/>
    <w:rsid w:val="00125BE8"/>
    <w:rsid w:val="00126176"/>
    <w:rsid w:val="00126A2D"/>
    <w:rsid w:val="00127895"/>
    <w:rsid w:val="00127E1C"/>
    <w:rsid w:val="001310A7"/>
    <w:rsid w:val="00131A69"/>
    <w:rsid w:val="0013292C"/>
    <w:rsid w:val="001333E3"/>
    <w:rsid w:val="00133741"/>
    <w:rsid w:val="00133D8F"/>
    <w:rsid w:val="00134698"/>
    <w:rsid w:val="001354CF"/>
    <w:rsid w:val="00136189"/>
    <w:rsid w:val="001402EB"/>
    <w:rsid w:val="001403F1"/>
    <w:rsid w:val="001419E7"/>
    <w:rsid w:val="00141C64"/>
    <w:rsid w:val="00142389"/>
    <w:rsid w:val="001423D7"/>
    <w:rsid w:val="001424D3"/>
    <w:rsid w:val="00142501"/>
    <w:rsid w:val="00142758"/>
    <w:rsid w:val="0014282F"/>
    <w:rsid w:val="0014286A"/>
    <w:rsid w:val="001428AE"/>
    <w:rsid w:val="0014345D"/>
    <w:rsid w:val="00143E04"/>
    <w:rsid w:val="001451E0"/>
    <w:rsid w:val="0014585B"/>
    <w:rsid w:val="00146100"/>
    <w:rsid w:val="00146ECB"/>
    <w:rsid w:val="00147F73"/>
    <w:rsid w:val="00150F86"/>
    <w:rsid w:val="001520D4"/>
    <w:rsid w:val="00152E19"/>
    <w:rsid w:val="00152F9A"/>
    <w:rsid w:val="00153A19"/>
    <w:rsid w:val="001543D2"/>
    <w:rsid w:val="00154D0F"/>
    <w:rsid w:val="00157B32"/>
    <w:rsid w:val="00157CF9"/>
    <w:rsid w:val="0016061E"/>
    <w:rsid w:val="00161153"/>
    <w:rsid w:val="001611DE"/>
    <w:rsid w:val="00161843"/>
    <w:rsid w:val="0016233C"/>
    <w:rsid w:val="001633FB"/>
    <w:rsid w:val="001638F9"/>
    <w:rsid w:val="00163CB4"/>
    <w:rsid w:val="00163EB6"/>
    <w:rsid w:val="00163F81"/>
    <w:rsid w:val="00164699"/>
    <w:rsid w:val="00170B20"/>
    <w:rsid w:val="0017341E"/>
    <w:rsid w:val="001744BA"/>
    <w:rsid w:val="00174A0A"/>
    <w:rsid w:val="00175875"/>
    <w:rsid w:val="00177CD0"/>
    <w:rsid w:val="00180FFF"/>
    <w:rsid w:val="001814D7"/>
    <w:rsid w:val="00182A57"/>
    <w:rsid w:val="001834FC"/>
    <w:rsid w:val="001848E3"/>
    <w:rsid w:val="00184B4A"/>
    <w:rsid w:val="0018656C"/>
    <w:rsid w:val="00186A60"/>
    <w:rsid w:val="0018703B"/>
    <w:rsid w:val="001870FB"/>
    <w:rsid w:val="00187F62"/>
    <w:rsid w:val="00190034"/>
    <w:rsid w:val="00190269"/>
    <w:rsid w:val="00190F9B"/>
    <w:rsid w:val="00190FA7"/>
    <w:rsid w:val="00191E9C"/>
    <w:rsid w:val="00192042"/>
    <w:rsid w:val="001930F8"/>
    <w:rsid w:val="001934E4"/>
    <w:rsid w:val="0019359B"/>
    <w:rsid w:val="00193677"/>
    <w:rsid w:val="00193987"/>
    <w:rsid w:val="00194417"/>
    <w:rsid w:val="001947FE"/>
    <w:rsid w:val="00194B80"/>
    <w:rsid w:val="0019514E"/>
    <w:rsid w:val="00195B09"/>
    <w:rsid w:val="00195D46"/>
    <w:rsid w:val="001963A1"/>
    <w:rsid w:val="001971CD"/>
    <w:rsid w:val="00197229"/>
    <w:rsid w:val="00197586"/>
    <w:rsid w:val="00197F60"/>
    <w:rsid w:val="001A101C"/>
    <w:rsid w:val="001A1B75"/>
    <w:rsid w:val="001A2273"/>
    <w:rsid w:val="001A2371"/>
    <w:rsid w:val="001A23EE"/>
    <w:rsid w:val="001A26F2"/>
    <w:rsid w:val="001A2EB4"/>
    <w:rsid w:val="001A3373"/>
    <w:rsid w:val="001A3481"/>
    <w:rsid w:val="001A3A49"/>
    <w:rsid w:val="001A5508"/>
    <w:rsid w:val="001A5A11"/>
    <w:rsid w:val="001A5DE9"/>
    <w:rsid w:val="001A5F2B"/>
    <w:rsid w:val="001A6262"/>
    <w:rsid w:val="001A68CE"/>
    <w:rsid w:val="001A71BB"/>
    <w:rsid w:val="001B0FD7"/>
    <w:rsid w:val="001B1206"/>
    <w:rsid w:val="001B1A97"/>
    <w:rsid w:val="001B1E24"/>
    <w:rsid w:val="001B2695"/>
    <w:rsid w:val="001B2A2D"/>
    <w:rsid w:val="001B39DD"/>
    <w:rsid w:val="001B41C9"/>
    <w:rsid w:val="001B47D7"/>
    <w:rsid w:val="001B5C20"/>
    <w:rsid w:val="001B5D03"/>
    <w:rsid w:val="001B5FBF"/>
    <w:rsid w:val="001B63F2"/>
    <w:rsid w:val="001B7571"/>
    <w:rsid w:val="001B7E2D"/>
    <w:rsid w:val="001B7E49"/>
    <w:rsid w:val="001C050A"/>
    <w:rsid w:val="001C0DCB"/>
    <w:rsid w:val="001C2053"/>
    <w:rsid w:val="001C28C5"/>
    <w:rsid w:val="001C4019"/>
    <w:rsid w:val="001C4996"/>
    <w:rsid w:val="001C4C16"/>
    <w:rsid w:val="001C5CEC"/>
    <w:rsid w:val="001C5E8E"/>
    <w:rsid w:val="001C6DA4"/>
    <w:rsid w:val="001D16B6"/>
    <w:rsid w:val="001D1881"/>
    <w:rsid w:val="001D28A7"/>
    <w:rsid w:val="001D3D9A"/>
    <w:rsid w:val="001D3F0B"/>
    <w:rsid w:val="001D3F75"/>
    <w:rsid w:val="001D6681"/>
    <w:rsid w:val="001D7749"/>
    <w:rsid w:val="001D7E4D"/>
    <w:rsid w:val="001E00E8"/>
    <w:rsid w:val="001E0A19"/>
    <w:rsid w:val="001E0A43"/>
    <w:rsid w:val="001E10AA"/>
    <w:rsid w:val="001E3A24"/>
    <w:rsid w:val="001E3DED"/>
    <w:rsid w:val="001E4648"/>
    <w:rsid w:val="001E4AF8"/>
    <w:rsid w:val="001E5079"/>
    <w:rsid w:val="001E5D6B"/>
    <w:rsid w:val="001E604A"/>
    <w:rsid w:val="001E619B"/>
    <w:rsid w:val="001E6339"/>
    <w:rsid w:val="001E6DC9"/>
    <w:rsid w:val="001F07AC"/>
    <w:rsid w:val="001F0985"/>
    <w:rsid w:val="001F10FE"/>
    <w:rsid w:val="001F11EB"/>
    <w:rsid w:val="001F1548"/>
    <w:rsid w:val="001F1833"/>
    <w:rsid w:val="001F18C4"/>
    <w:rsid w:val="001F1A26"/>
    <w:rsid w:val="001F1BC3"/>
    <w:rsid w:val="001F1D3D"/>
    <w:rsid w:val="001F22DF"/>
    <w:rsid w:val="001F2492"/>
    <w:rsid w:val="001F26C0"/>
    <w:rsid w:val="001F280D"/>
    <w:rsid w:val="001F3281"/>
    <w:rsid w:val="001F381A"/>
    <w:rsid w:val="001F4242"/>
    <w:rsid w:val="001F4A39"/>
    <w:rsid w:val="001F4C74"/>
    <w:rsid w:val="001F5AE8"/>
    <w:rsid w:val="001F602F"/>
    <w:rsid w:val="001F61B7"/>
    <w:rsid w:val="001F6C27"/>
    <w:rsid w:val="001F7B46"/>
    <w:rsid w:val="001F7D2D"/>
    <w:rsid w:val="00200917"/>
    <w:rsid w:val="0020302E"/>
    <w:rsid w:val="00203326"/>
    <w:rsid w:val="002038C2"/>
    <w:rsid w:val="00203F38"/>
    <w:rsid w:val="002040D2"/>
    <w:rsid w:val="00204F14"/>
    <w:rsid w:val="002058A9"/>
    <w:rsid w:val="00205EA7"/>
    <w:rsid w:val="002078A4"/>
    <w:rsid w:val="00207FC0"/>
    <w:rsid w:val="002129EC"/>
    <w:rsid w:val="00212AE5"/>
    <w:rsid w:val="00212C97"/>
    <w:rsid w:val="002134D5"/>
    <w:rsid w:val="002137B0"/>
    <w:rsid w:val="002138E1"/>
    <w:rsid w:val="0021401D"/>
    <w:rsid w:val="002204C8"/>
    <w:rsid w:val="00220799"/>
    <w:rsid w:val="002212D1"/>
    <w:rsid w:val="0022135C"/>
    <w:rsid w:val="00225C27"/>
    <w:rsid w:val="00225F26"/>
    <w:rsid w:val="00226539"/>
    <w:rsid w:val="00226EC7"/>
    <w:rsid w:val="00227680"/>
    <w:rsid w:val="00227995"/>
    <w:rsid w:val="00230DB6"/>
    <w:rsid w:val="00231CBE"/>
    <w:rsid w:val="002326FB"/>
    <w:rsid w:val="00232D7D"/>
    <w:rsid w:val="00234D13"/>
    <w:rsid w:val="002353B3"/>
    <w:rsid w:val="002359FD"/>
    <w:rsid w:val="00235F7C"/>
    <w:rsid w:val="002367C2"/>
    <w:rsid w:val="002368AF"/>
    <w:rsid w:val="00236B6E"/>
    <w:rsid w:val="002376B8"/>
    <w:rsid w:val="0024066C"/>
    <w:rsid w:val="00240D7D"/>
    <w:rsid w:val="002418B7"/>
    <w:rsid w:val="00241937"/>
    <w:rsid w:val="00241A63"/>
    <w:rsid w:val="00241BB2"/>
    <w:rsid w:val="00241F3D"/>
    <w:rsid w:val="00243B6D"/>
    <w:rsid w:val="00244910"/>
    <w:rsid w:val="00244D9A"/>
    <w:rsid w:val="002450C6"/>
    <w:rsid w:val="002451CC"/>
    <w:rsid w:val="00245FFB"/>
    <w:rsid w:val="002465F3"/>
    <w:rsid w:val="00247D9A"/>
    <w:rsid w:val="00250538"/>
    <w:rsid w:val="00250C0D"/>
    <w:rsid w:val="00251DF6"/>
    <w:rsid w:val="00252065"/>
    <w:rsid w:val="0025301B"/>
    <w:rsid w:val="00253128"/>
    <w:rsid w:val="00253473"/>
    <w:rsid w:val="0025495E"/>
    <w:rsid w:val="002559BF"/>
    <w:rsid w:val="00255AF8"/>
    <w:rsid w:val="0025677E"/>
    <w:rsid w:val="00256BCC"/>
    <w:rsid w:val="00257418"/>
    <w:rsid w:val="0026101B"/>
    <w:rsid w:val="0026158B"/>
    <w:rsid w:val="00262DDC"/>
    <w:rsid w:val="00262EEC"/>
    <w:rsid w:val="002634AF"/>
    <w:rsid w:val="0026386E"/>
    <w:rsid w:val="00263A99"/>
    <w:rsid w:val="00263C96"/>
    <w:rsid w:val="00264956"/>
    <w:rsid w:val="00265077"/>
    <w:rsid w:val="0026641B"/>
    <w:rsid w:val="00266CF1"/>
    <w:rsid w:val="00270084"/>
    <w:rsid w:val="002706AA"/>
    <w:rsid w:val="002706EF"/>
    <w:rsid w:val="00270E6D"/>
    <w:rsid w:val="00270E71"/>
    <w:rsid w:val="0027122C"/>
    <w:rsid w:val="00271A1F"/>
    <w:rsid w:val="00271D0D"/>
    <w:rsid w:val="002727A7"/>
    <w:rsid w:val="00272A3F"/>
    <w:rsid w:val="00274742"/>
    <w:rsid w:val="002749D6"/>
    <w:rsid w:val="00274AAA"/>
    <w:rsid w:val="00275C5B"/>
    <w:rsid w:val="00276611"/>
    <w:rsid w:val="00276C20"/>
    <w:rsid w:val="0027799D"/>
    <w:rsid w:val="0028033D"/>
    <w:rsid w:val="002805A3"/>
    <w:rsid w:val="002808CB"/>
    <w:rsid w:val="0028143A"/>
    <w:rsid w:val="002816BE"/>
    <w:rsid w:val="00281A85"/>
    <w:rsid w:val="0028262D"/>
    <w:rsid w:val="00282814"/>
    <w:rsid w:val="00283A39"/>
    <w:rsid w:val="0028443F"/>
    <w:rsid w:val="002863A6"/>
    <w:rsid w:val="002865A3"/>
    <w:rsid w:val="00286647"/>
    <w:rsid w:val="002869EB"/>
    <w:rsid w:val="00287466"/>
    <w:rsid w:val="00287D9A"/>
    <w:rsid w:val="002916E8"/>
    <w:rsid w:val="0029192E"/>
    <w:rsid w:val="00292364"/>
    <w:rsid w:val="002931A8"/>
    <w:rsid w:val="00293C27"/>
    <w:rsid w:val="002944F9"/>
    <w:rsid w:val="00294E1B"/>
    <w:rsid w:val="00295934"/>
    <w:rsid w:val="0029628C"/>
    <w:rsid w:val="00296293"/>
    <w:rsid w:val="00297DB0"/>
    <w:rsid w:val="002A055C"/>
    <w:rsid w:val="002A22C0"/>
    <w:rsid w:val="002A45A6"/>
    <w:rsid w:val="002A4C3D"/>
    <w:rsid w:val="002A4C4A"/>
    <w:rsid w:val="002A5570"/>
    <w:rsid w:val="002A6899"/>
    <w:rsid w:val="002A7D1E"/>
    <w:rsid w:val="002B2474"/>
    <w:rsid w:val="002B29FA"/>
    <w:rsid w:val="002B4DEC"/>
    <w:rsid w:val="002B5A6B"/>
    <w:rsid w:val="002B7072"/>
    <w:rsid w:val="002C0299"/>
    <w:rsid w:val="002C0438"/>
    <w:rsid w:val="002C056E"/>
    <w:rsid w:val="002C0BD9"/>
    <w:rsid w:val="002C0DB0"/>
    <w:rsid w:val="002C29DF"/>
    <w:rsid w:val="002C2BDB"/>
    <w:rsid w:val="002C3641"/>
    <w:rsid w:val="002C461C"/>
    <w:rsid w:val="002C4F8A"/>
    <w:rsid w:val="002C6385"/>
    <w:rsid w:val="002C6775"/>
    <w:rsid w:val="002C6CAA"/>
    <w:rsid w:val="002C6E74"/>
    <w:rsid w:val="002C74F8"/>
    <w:rsid w:val="002D009B"/>
    <w:rsid w:val="002D0314"/>
    <w:rsid w:val="002D0350"/>
    <w:rsid w:val="002D0B89"/>
    <w:rsid w:val="002D0D9B"/>
    <w:rsid w:val="002D1B91"/>
    <w:rsid w:val="002D221F"/>
    <w:rsid w:val="002D2D28"/>
    <w:rsid w:val="002D3E99"/>
    <w:rsid w:val="002D47B2"/>
    <w:rsid w:val="002D6812"/>
    <w:rsid w:val="002D764F"/>
    <w:rsid w:val="002D78CC"/>
    <w:rsid w:val="002E02DE"/>
    <w:rsid w:val="002E0D68"/>
    <w:rsid w:val="002E0E7B"/>
    <w:rsid w:val="002E1633"/>
    <w:rsid w:val="002E3282"/>
    <w:rsid w:val="002E340D"/>
    <w:rsid w:val="002E42A4"/>
    <w:rsid w:val="002E55C7"/>
    <w:rsid w:val="002E56EF"/>
    <w:rsid w:val="002E6848"/>
    <w:rsid w:val="002E7C99"/>
    <w:rsid w:val="002F00DB"/>
    <w:rsid w:val="002F041C"/>
    <w:rsid w:val="002F09E2"/>
    <w:rsid w:val="002F0AB2"/>
    <w:rsid w:val="002F11D7"/>
    <w:rsid w:val="002F1323"/>
    <w:rsid w:val="002F3665"/>
    <w:rsid w:val="002F40C8"/>
    <w:rsid w:val="002F48E6"/>
    <w:rsid w:val="002F5317"/>
    <w:rsid w:val="002F6802"/>
    <w:rsid w:val="002F773C"/>
    <w:rsid w:val="002F7C33"/>
    <w:rsid w:val="0030006E"/>
    <w:rsid w:val="00300318"/>
    <w:rsid w:val="003007F9"/>
    <w:rsid w:val="00301378"/>
    <w:rsid w:val="0030371A"/>
    <w:rsid w:val="00304727"/>
    <w:rsid w:val="003051E6"/>
    <w:rsid w:val="003057EB"/>
    <w:rsid w:val="0030614C"/>
    <w:rsid w:val="003111D0"/>
    <w:rsid w:val="00311A51"/>
    <w:rsid w:val="00311D35"/>
    <w:rsid w:val="00312D19"/>
    <w:rsid w:val="003132A7"/>
    <w:rsid w:val="00313777"/>
    <w:rsid w:val="00314560"/>
    <w:rsid w:val="00314A89"/>
    <w:rsid w:val="00315A68"/>
    <w:rsid w:val="003161B4"/>
    <w:rsid w:val="00316713"/>
    <w:rsid w:val="00317097"/>
    <w:rsid w:val="00317F5C"/>
    <w:rsid w:val="0032141F"/>
    <w:rsid w:val="0032183D"/>
    <w:rsid w:val="00322019"/>
    <w:rsid w:val="003225F1"/>
    <w:rsid w:val="00323643"/>
    <w:rsid w:val="0032483A"/>
    <w:rsid w:val="00325411"/>
    <w:rsid w:val="00325C0D"/>
    <w:rsid w:val="00326157"/>
    <w:rsid w:val="00326238"/>
    <w:rsid w:val="003262D7"/>
    <w:rsid w:val="00327756"/>
    <w:rsid w:val="00327D77"/>
    <w:rsid w:val="0033043F"/>
    <w:rsid w:val="003304F4"/>
    <w:rsid w:val="0033072E"/>
    <w:rsid w:val="00331088"/>
    <w:rsid w:val="00331255"/>
    <w:rsid w:val="0033176E"/>
    <w:rsid w:val="003327B7"/>
    <w:rsid w:val="00332E2A"/>
    <w:rsid w:val="00332EC9"/>
    <w:rsid w:val="003330B3"/>
    <w:rsid w:val="003340F7"/>
    <w:rsid w:val="0033416C"/>
    <w:rsid w:val="003348EE"/>
    <w:rsid w:val="003373A4"/>
    <w:rsid w:val="00337967"/>
    <w:rsid w:val="003415FA"/>
    <w:rsid w:val="0034215A"/>
    <w:rsid w:val="00342547"/>
    <w:rsid w:val="003439D7"/>
    <w:rsid w:val="00343E4E"/>
    <w:rsid w:val="0034455D"/>
    <w:rsid w:val="003457FA"/>
    <w:rsid w:val="0034585E"/>
    <w:rsid w:val="0034589B"/>
    <w:rsid w:val="00345C54"/>
    <w:rsid w:val="0035007A"/>
    <w:rsid w:val="00350C60"/>
    <w:rsid w:val="00350D6F"/>
    <w:rsid w:val="00351264"/>
    <w:rsid w:val="00351A85"/>
    <w:rsid w:val="00352373"/>
    <w:rsid w:val="00352648"/>
    <w:rsid w:val="00352D85"/>
    <w:rsid w:val="00353E7E"/>
    <w:rsid w:val="00354753"/>
    <w:rsid w:val="00354947"/>
    <w:rsid w:val="00355387"/>
    <w:rsid w:val="003559DA"/>
    <w:rsid w:val="003567BF"/>
    <w:rsid w:val="003567C5"/>
    <w:rsid w:val="003577E1"/>
    <w:rsid w:val="0036038E"/>
    <w:rsid w:val="003604DD"/>
    <w:rsid w:val="003605B2"/>
    <w:rsid w:val="00361FB4"/>
    <w:rsid w:val="003620A5"/>
    <w:rsid w:val="00362E79"/>
    <w:rsid w:val="00362F9D"/>
    <w:rsid w:val="00363BA9"/>
    <w:rsid w:val="00364650"/>
    <w:rsid w:val="00365645"/>
    <w:rsid w:val="00365694"/>
    <w:rsid w:val="003659A2"/>
    <w:rsid w:val="00365C08"/>
    <w:rsid w:val="00366565"/>
    <w:rsid w:val="00366C79"/>
    <w:rsid w:val="00366F74"/>
    <w:rsid w:val="0036730C"/>
    <w:rsid w:val="003675DE"/>
    <w:rsid w:val="00367BE8"/>
    <w:rsid w:val="00370080"/>
    <w:rsid w:val="00370BC3"/>
    <w:rsid w:val="00371476"/>
    <w:rsid w:val="0037175A"/>
    <w:rsid w:val="00371BCF"/>
    <w:rsid w:val="003720E8"/>
    <w:rsid w:val="0037338A"/>
    <w:rsid w:val="00373A3E"/>
    <w:rsid w:val="00374ED4"/>
    <w:rsid w:val="00375593"/>
    <w:rsid w:val="00375C4A"/>
    <w:rsid w:val="00377DB6"/>
    <w:rsid w:val="003802F1"/>
    <w:rsid w:val="00380545"/>
    <w:rsid w:val="003805F8"/>
    <w:rsid w:val="0038281F"/>
    <w:rsid w:val="00382BDB"/>
    <w:rsid w:val="00383123"/>
    <w:rsid w:val="00383B83"/>
    <w:rsid w:val="003849A1"/>
    <w:rsid w:val="00385678"/>
    <w:rsid w:val="00386F37"/>
    <w:rsid w:val="003872DC"/>
    <w:rsid w:val="003879B1"/>
    <w:rsid w:val="00387BCA"/>
    <w:rsid w:val="00387EA7"/>
    <w:rsid w:val="00387EAE"/>
    <w:rsid w:val="00387EB3"/>
    <w:rsid w:val="0039032B"/>
    <w:rsid w:val="00390B71"/>
    <w:rsid w:val="0039107A"/>
    <w:rsid w:val="00392491"/>
    <w:rsid w:val="003939E1"/>
    <w:rsid w:val="0039645B"/>
    <w:rsid w:val="0039674D"/>
    <w:rsid w:val="00397548"/>
    <w:rsid w:val="00397AE9"/>
    <w:rsid w:val="00397D2E"/>
    <w:rsid w:val="003A0D1A"/>
    <w:rsid w:val="003A0D41"/>
    <w:rsid w:val="003A0D65"/>
    <w:rsid w:val="003A141A"/>
    <w:rsid w:val="003A1843"/>
    <w:rsid w:val="003A19C3"/>
    <w:rsid w:val="003A1D2E"/>
    <w:rsid w:val="003A1EA2"/>
    <w:rsid w:val="003A2640"/>
    <w:rsid w:val="003A2790"/>
    <w:rsid w:val="003A2ECC"/>
    <w:rsid w:val="003A32A6"/>
    <w:rsid w:val="003A361F"/>
    <w:rsid w:val="003A380D"/>
    <w:rsid w:val="003A5569"/>
    <w:rsid w:val="003A7371"/>
    <w:rsid w:val="003A7513"/>
    <w:rsid w:val="003A790C"/>
    <w:rsid w:val="003A7DB0"/>
    <w:rsid w:val="003B00D7"/>
    <w:rsid w:val="003B0131"/>
    <w:rsid w:val="003B0DA2"/>
    <w:rsid w:val="003B1F5F"/>
    <w:rsid w:val="003B2A1D"/>
    <w:rsid w:val="003B3370"/>
    <w:rsid w:val="003B3FF4"/>
    <w:rsid w:val="003B41D6"/>
    <w:rsid w:val="003B7149"/>
    <w:rsid w:val="003B7C4C"/>
    <w:rsid w:val="003C0316"/>
    <w:rsid w:val="003C0B1F"/>
    <w:rsid w:val="003C0B46"/>
    <w:rsid w:val="003C12E1"/>
    <w:rsid w:val="003C1A4B"/>
    <w:rsid w:val="003C2BFD"/>
    <w:rsid w:val="003C320A"/>
    <w:rsid w:val="003C3373"/>
    <w:rsid w:val="003C3C65"/>
    <w:rsid w:val="003C451D"/>
    <w:rsid w:val="003C49C0"/>
    <w:rsid w:val="003C5474"/>
    <w:rsid w:val="003C6486"/>
    <w:rsid w:val="003C7169"/>
    <w:rsid w:val="003C7613"/>
    <w:rsid w:val="003D0046"/>
    <w:rsid w:val="003D00C5"/>
    <w:rsid w:val="003D01BE"/>
    <w:rsid w:val="003D1D00"/>
    <w:rsid w:val="003D1FD1"/>
    <w:rsid w:val="003D204E"/>
    <w:rsid w:val="003D490B"/>
    <w:rsid w:val="003D4B83"/>
    <w:rsid w:val="003D5DAE"/>
    <w:rsid w:val="003D7367"/>
    <w:rsid w:val="003D7507"/>
    <w:rsid w:val="003D7A09"/>
    <w:rsid w:val="003D7F87"/>
    <w:rsid w:val="003E01BE"/>
    <w:rsid w:val="003E1668"/>
    <w:rsid w:val="003E1AFB"/>
    <w:rsid w:val="003E28B3"/>
    <w:rsid w:val="003E43CD"/>
    <w:rsid w:val="003E4870"/>
    <w:rsid w:val="003E4D7A"/>
    <w:rsid w:val="003E583B"/>
    <w:rsid w:val="003E5915"/>
    <w:rsid w:val="003E67BC"/>
    <w:rsid w:val="003E72CD"/>
    <w:rsid w:val="003E7BDD"/>
    <w:rsid w:val="003F0191"/>
    <w:rsid w:val="003F0A25"/>
    <w:rsid w:val="003F157A"/>
    <w:rsid w:val="003F1696"/>
    <w:rsid w:val="003F1C75"/>
    <w:rsid w:val="003F35A6"/>
    <w:rsid w:val="003F3625"/>
    <w:rsid w:val="003F42FF"/>
    <w:rsid w:val="003F54C6"/>
    <w:rsid w:val="003F56F3"/>
    <w:rsid w:val="003F6FED"/>
    <w:rsid w:val="003F7347"/>
    <w:rsid w:val="003F74D3"/>
    <w:rsid w:val="003F7F9D"/>
    <w:rsid w:val="00400E0B"/>
    <w:rsid w:val="00400FA9"/>
    <w:rsid w:val="00401030"/>
    <w:rsid w:val="00401234"/>
    <w:rsid w:val="00401A79"/>
    <w:rsid w:val="00401D07"/>
    <w:rsid w:val="004028C2"/>
    <w:rsid w:val="00402CC5"/>
    <w:rsid w:val="00403432"/>
    <w:rsid w:val="00403DB4"/>
    <w:rsid w:val="004045E3"/>
    <w:rsid w:val="00404A7E"/>
    <w:rsid w:val="00404EAD"/>
    <w:rsid w:val="004069CC"/>
    <w:rsid w:val="004069F8"/>
    <w:rsid w:val="0041105D"/>
    <w:rsid w:val="00411062"/>
    <w:rsid w:val="00412860"/>
    <w:rsid w:val="0041387C"/>
    <w:rsid w:val="00413BA4"/>
    <w:rsid w:val="0041474C"/>
    <w:rsid w:val="00414EA4"/>
    <w:rsid w:val="004160F7"/>
    <w:rsid w:val="004162B0"/>
    <w:rsid w:val="00416491"/>
    <w:rsid w:val="00416548"/>
    <w:rsid w:val="00420222"/>
    <w:rsid w:val="00420313"/>
    <w:rsid w:val="00420618"/>
    <w:rsid w:val="00420999"/>
    <w:rsid w:val="00420E33"/>
    <w:rsid w:val="00422096"/>
    <w:rsid w:val="00422CEE"/>
    <w:rsid w:val="00422FAA"/>
    <w:rsid w:val="00425892"/>
    <w:rsid w:val="00426B56"/>
    <w:rsid w:val="004270FA"/>
    <w:rsid w:val="00430AC6"/>
    <w:rsid w:val="00430B0B"/>
    <w:rsid w:val="00430C27"/>
    <w:rsid w:val="00430D87"/>
    <w:rsid w:val="0043163C"/>
    <w:rsid w:val="00431705"/>
    <w:rsid w:val="0043239B"/>
    <w:rsid w:val="004333E2"/>
    <w:rsid w:val="0043376E"/>
    <w:rsid w:val="00433DB1"/>
    <w:rsid w:val="0043409D"/>
    <w:rsid w:val="0043692C"/>
    <w:rsid w:val="004373F1"/>
    <w:rsid w:val="004408D4"/>
    <w:rsid w:val="004414D7"/>
    <w:rsid w:val="00441DC9"/>
    <w:rsid w:val="00442924"/>
    <w:rsid w:val="00443FD0"/>
    <w:rsid w:val="004444C5"/>
    <w:rsid w:val="00446969"/>
    <w:rsid w:val="004475AF"/>
    <w:rsid w:val="00450507"/>
    <w:rsid w:val="00450675"/>
    <w:rsid w:val="00452286"/>
    <w:rsid w:val="00453C49"/>
    <w:rsid w:val="004543A9"/>
    <w:rsid w:val="00456873"/>
    <w:rsid w:val="00456ED6"/>
    <w:rsid w:val="00460561"/>
    <w:rsid w:val="0046062C"/>
    <w:rsid w:val="00460957"/>
    <w:rsid w:val="00460FA0"/>
    <w:rsid w:val="00461477"/>
    <w:rsid w:val="004620FA"/>
    <w:rsid w:val="0046231B"/>
    <w:rsid w:val="004629B2"/>
    <w:rsid w:val="00462ECA"/>
    <w:rsid w:val="004636AC"/>
    <w:rsid w:val="00464C44"/>
    <w:rsid w:val="00465535"/>
    <w:rsid w:val="00465B8F"/>
    <w:rsid w:val="004665B7"/>
    <w:rsid w:val="004665D6"/>
    <w:rsid w:val="00466A2E"/>
    <w:rsid w:val="00466A32"/>
    <w:rsid w:val="00466A51"/>
    <w:rsid w:val="0047075B"/>
    <w:rsid w:val="00472021"/>
    <w:rsid w:val="00472D88"/>
    <w:rsid w:val="00473D4F"/>
    <w:rsid w:val="00473F74"/>
    <w:rsid w:val="004761B7"/>
    <w:rsid w:val="00476362"/>
    <w:rsid w:val="0047637D"/>
    <w:rsid w:val="0047644A"/>
    <w:rsid w:val="0047743C"/>
    <w:rsid w:val="004801E6"/>
    <w:rsid w:val="0048096F"/>
    <w:rsid w:val="00480A71"/>
    <w:rsid w:val="004810A8"/>
    <w:rsid w:val="00481191"/>
    <w:rsid w:val="00481BEB"/>
    <w:rsid w:val="00482735"/>
    <w:rsid w:val="00485D89"/>
    <w:rsid w:val="0048722F"/>
    <w:rsid w:val="004875BE"/>
    <w:rsid w:val="00487A97"/>
    <w:rsid w:val="00487CB4"/>
    <w:rsid w:val="00491E89"/>
    <w:rsid w:val="004933B5"/>
    <w:rsid w:val="0049349D"/>
    <w:rsid w:val="00494903"/>
    <w:rsid w:val="00494B62"/>
    <w:rsid w:val="00495587"/>
    <w:rsid w:val="00497FB8"/>
    <w:rsid w:val="004A0570"/>
    <w:rsid w:val="004A3B25"/>
    <w:rsid w:val="004A3F48"/>
    <w:rsid w:val="004A58EB"/>
    <w:rsid w:val="004A693C"/>
    <w:rsid w:val="004A6E2C"/>
    <w:rsid w:val="004B0E02"/>
    <w:rsid w:val="004B10D8"/>
    <w:rsid w:val="004B14DA"/>
    <w:rsid w:val="004B2393"/>
    <w:rsid w:val="004B2549"/>
    <w:rsid w:val="004B3015"/>
    <w:rsid w:val="004B3276"/>
    <w:rsid w:val="004B3F7E"/>
    <w:rsid w:val="004B4978"/>
    <w:rsid w:val="004B6046"/>
    <w:rsid w:val="004B65A6"/>
    <w:rsid w:val="004B698D"/>
    <w:rsid w:val="004C04E0"/>
    <w:rsid w:val="004C0552"/>
    <w:rsid w:val="004C2634"/>
    <w:rsid w:val="004C31C3"/>
    <w:rsid w:val="004C33AA"/>
    <w:rsid w:val="004C3536"/>
    <w:rsid w:val="004C36E1"/>
    <w:rsid w:val="004C5707"/>
    <w:rsid w:val="004C59BB"/>
    <w:rsid w:val="004C77F9"/>
    <w:rsid w:val="004C7E77"/>
    <w:rsid w:val="004D1117"/>
    <w:rsid w:val="004D1B31"/>
    <w:rsid w:val="004D1C01"/>
    <w:rsid w:val="004D1E30"/>
    <w:rsid w:val="004D1F7B"/>
    <w:rsid w:val="004D20B4"/>
    <w:rsid w:val="004D4C78"/>
    <w:rsid w:val="004D4E80"/>
    <w:rsid w:val="004D4EB0"/>
    <w:rsid w:val="004D4F9F"/>
    <w:rsid w:val="004D5875"/>
    <w:rsid w:val="004D64CE"/>
    <w:rsid w:val="004D66B2"/>
    <w:rsid w:val="004E1E74"/>
    <w:rsid w:val="004E20C1"/>
    <w:rsid w:val="004E26E3"/>
    <w:rsid w:val="004E2F1B"/>
    <w:rsid w:val="004E4BE5"/>
    <w:rsid w:val="004E4FAE"/>
    <w:rsid w:val="004E4FD4"/>
    <w:rsid w:val="004E7376"/>
    <w:rsid w:val="004E7FBE"/>
    <w:rsid w:val="004F0589"/>
    <w:rsid w:val="004F079F"/>
    <w:rsid w:val="004F0F0B"/>
    <w:rsid w:val="004F1966"/>
    <w:rsid w:val="004F4005"/>
    <w:rsid w:val="004F4457"/>
    <w:rsid w:val="004F46F9"/>
    <w:rsid w:val="004F6B12"/>
    <w:rsid w:val="004F7EBD"/>
    <w:rsid w:val="005007B9"/>
    <w:rsid w:val="00500ED2"/>
    <w:rsid w:val="00501172"/>
    <w:rsid w:val="0050135F"/>
    <w:rsid w:val="00501495"/>
    <w:rsid w:val="0050207C"/>
    <w:rsid w:val="0050244A"/>
    <w:rsid w:val="00502CAB"/>
    <w:rsid w:val="00503A9C"/>
    <w:rsid w:val="00503DF7"/>
    <w:rsid w:val="00505193"/>
    <w:rsid w:val="00505260"/>
    <w:rsid w:val="00505265"/>
    <w:rsid w:val="00505CBA"/>
    <w:rsid w:val="005073A8"/>
    <w:rsid w:val="005105FD"/>
    <w:rsid w:val="00510818"/>
    <w:rsid w:val="00510982"/>
    <w:rsid w:val="00510B1C"/>
    <w:rsid w:val="005110FB"/>
    <w:rsid w:val="00511823"/>
    <w:rsid w:val="00511A74"/>
    <w:rsid w:val="00513F52"/>
    <w:rsid w:val="00514209"/>
    <w:rsid w:val="00514F0F"/>
    <w:rsid w:val="00515534"/>
    <w:rsid w:val="00516CB3"/>
    <w:rsid w:val="00516CC5"/>
    <w:rsid w:val="00516D03"/>
    <w:rsid w:val="00517402"/>
    <w:rsid w:val="00517764"/>
    <w:rsid w:val="00517865"/>
    <w:rsid w:val="00517E03"/>
    <w:rsid w:val="005211DD"/>
    <w:rsid w:val="00521CC7"/>
    <w:rsid w:val="0052236B"/>
    <w:rsid w:val="005233E1"/>
    <w:rsid w:val="0052612A"/>
    <w:rsid w:val="00527600"/>
    <w:rsid w:val="005302FF"/>
    <w:rsid w:val="00530B9D"/>
    <w:rsid w:val="00530CB7"/>
    <w:rsid w:val="00530E10"/>
    <w:rsid w:val="00530FA9"/>
    <w:rsid w:val="00531625"/>
    <w:rsid w:val="00532713"/>
    <w:rsid w:val="00532E21"/>
    <w:rsid w:val="005332B6"/>
    <w:rsid w:val="00534B2D"/>
    <w:rsid w:val="00535B85"/>
    <w:rsid w:val="00535E05"/>
    <w:rsid w:val="00535F81"/>
    <w:rsid w:val="00536388"/>
    <w:rsid w:val="00537DF8"/>
    <w:rsid w:val="00541565"/>
    <w:rsid w:val="005418E3"/>
    <w:rsid w:val="005421C5"/>
    <w:rsid w:val="005441CC"/>
    <w:rsid w:val="00544973"/>
    <w:rsid w:val="00545936"/>
    <w:rsid w:val="00545944"/>
    <w:rsid w:val="00545BD5"/>
    <w:rsid w:val="00545D18"/>
    <w:rsid w:val="00545E8A"/>
    <w:rsid w:val="00545ED6"/>
    <w:rsid w:val="005462DA"/>
    <w:rsid w:val="0054674C"/>
    <w:rsid w:val="00546BFC"/>
    <w:rsid w:val="00546F87"/>
    <w:rsid w:val="00547118"/>
    <w:rsid w:val="00547E99"/>
    <w:rsid w:val="005508A8"/>
    <w:rsid w:val="00550907"/>
    <w:rsid w:val="00551376"/>
    <w:rsid w:val="005521D0"/>
    <w:rsid w:val="005523A9"/>
    <w:rsid w:val="0055366E"/>
    <w:rsid w:val="0055406A"/>
    <w:rsid w:val="00554832"/>
    <w:rsid w:val="005557C3"/>
    <w:rsid w:val="0055638B"/>
    <w:rsid w:val="00556B84"/>
    <w:rsid w:val="005573C2"/>
    <w:rsid w:val="00557EAB"/>
    <w:rsid w:val="00560110"/>
    <w:rsid w:val="00560A13"/>
    <w:rsid w:val="00562EDE"/>
    <w:rsid w:val="005641E8"/>
    <w:rsid w:val="00565FBA"/>
    <w:rsid w:val="00566D29"/>
    <w:rsid w:val="00567990"/>
    <w:rsid w:val="005679D4"/>
    <w:rsid w:val="00570C00"/>
    <w:rsid w:val="0057222E"/>
    <w:rsid w:val="0057226C"/>
    <w:rsid w:val="00572E6D"/>
    <w:rsid w:val="00573BCE"/>
    <w:rsid w:val="00573D0C"/>
    <w:rsid w:val="0057450A"/>
    <w:rsid w:val="00574B23"/>
    <w:rsid w:val="00576201"/>
    <w:rsid w:val="00576627"/>
    <w:rsid w:val="00577CC1"/>
    <w:rsid w:val="00580266"/>
    <w:rsid w:val="00580458"/>
    <w:rsid w:val="00580BEB"/>
    <w:rsid w:val="00580EDC"/>
    <w:rsid w:val="005811E5"/>
    <w:rsid w:val="005829D1"/>
    <w:rsid w:val="00582A2A"/>
    <w:rsid w:val="00582C2A"/>
    <w:rsid w:val="005839ED"/>
    <w:rsid w:val="00583C0E"/>
    <w:rsid w:val="00583ED9"/>
    <w:rsid w:val="0058415A"/>
    <w:rsid w:val="0058464A"/>
    <w:rsid w:val="00584686"/>
    <w:rsid w:val="005846AC"/>
    <w:rsid w:val="00584B53"/>
    <w:rsid w:val="00584BB3"/>
    <w:rsid w:val="00584FD2"/>
    <w:rsid w:val="00585195"/>
    <w:rsid w:val="00585CF4"/>
    <w:rsid w:val="00586388"/>
    <w:rsid w:val="00586F5B"/>
    <w:rsid w:val="00587084"/>
    <w:rsid w:val="00587324"/>
    <w:rsid w:val="005876CD"/>
    <w:rsid w:val="00587D38"/>
    <w:rsid w:val="00590008"/>
    <w:rsid w:val="00590067"/>
    <w:rsid w:val="005901ED"/>
    <w:rsid w:val="00590373"/>
    <w:rsid w:val="00590763"/>
    <w:rsid w:val="005915EC"/>
    <w:rsid w:val="00591854"/>
    <w:rsid w:val="005920C0"/>
    <w:rsid w:val="00592FD7"/>
    <w:rsid w:val="005933A6"/>
    <w:rsid w:val="005934FA"/>
    <w:rsid w:val="00593685"/>
    <w:rsid w:val="00594975"/>
    <w:rsid w:val="005955AA"/>
    <w:rsid w:val="00596923"/>
    <w:rsid w:val="00596E57"/>
    <w:rsid w:val="0059794F"/>
    <w:rsid w:val="005A13D1"/>
    <w:rsid w:val="005A170C"/>
    <w:rsid w:val="005A2B13"/>
    <w:rsid w:val="005A2EF9"/>
    <w:rsid w:val="005A347D"/>
    <w:rsid w:val="005A3B3E"/>
    <w:rsid w:val="005A5C5B"/>
    <w:rsid w:val="005A7AB8"/>
    <w:rsid w:val="005B03C0"/>
    <w:rsid w:val="005B0431"/>
    <w:rsid w:val="005B22D1"/>
    <w:rsid w:val="005B30CD"/>
    <w:rsid w:val="005B3871"/>
    <w:rsid w:val="005B40E1"/>
    <w:rsid w:val="005B49FA"/>
    <w:rsid w:val="005B4D2C"/>
    <w:rsid w:val="005B53F2"/>
    <w:rsid w:val="005B5675"/>
    <w:rsid w:val="005B69B7"/>
    <w:rsid w:val="005B779F"/>
    <w:rsid w:val="005C1140"/>
    <w:rsid w:val="005C1E6E"/>
    <w:rsid w:val="005C1F0E"/>
    <w:rsid w:val="005C21FC"/>
    <w:rsid w:val="005C254D"/>
    <w:rsid w:val="005C256A"/>
    <w:rsid w:val="005C2C97"/>
    <w:rsid w:val="005C5758"/>
    <w:rsid w:val="005C6405"/>
    <w:rsid w:val="005D0190"/>
    <w:rsid w:val="005D0330"/>
    <w:rsid w:val="005D0FB1"/>
    <w:rsid w:val="005D1868"/>
    <w:rsid w:val="005D1EEB"/>
    <w:rsid w:val="005D244B"/>
    <w:rsid w:val="005D2EDB"/>
    <w:rsid w:val="005D3161"/>
    <w:rsid w:val="005D5C8A"/>
    <w:rsid w:val="005D5D02"/>
    <w:rsid w:val="005D5D70"/>
    <w:rsid w:val="005D6B0D"/>
    <w:rsid w:val="005D6D63"/>
    <w:rsid w:val="005D74A4"/>
    <w:rsid w:val="005D79AA"/>
    <w:rsid w:val="005E096C"/>
    <w:rsid w:val="005E117F"/>
    <w:rsid w:val="005E23A5"/>
    <w:rsid w:val="005E428C"/>
    <w:rsid w:val="005E6B4F"/>
    <w:rsid w:val="005E7263"/>
    <w:rsid w:val="005F0DD3"/>
    <w:rsid w:val="005F24A6"/>
    <w:rsid w:val="005F2C73"/>
    <w:rsid w:val="005F3E4A"/>
    <w:rsid w:val="005F7A96"/>
    <w:rsid w:val="0060029A"/>
    <w:rsid w:val="006019D0"/>
    <w:rsid w:val="00601ED8"/>
    <w:rsid w:val="0060323D"/>
    <w:rsid w:val="00603B59"/>
    <w:rsid w:val="00603C4D"/>
    <w:rsid w:val="00604508"/>
    <w:rsid w:val="006047E2"/>
    <w:rsid w:val="00604F9C"/>
    <w:rsid w:val="00605B55"/>
    <w:rsid w:val="00605DA1"/>
    <w:rsid w:val="00605F70"/>
    <w:rsid w:val="00606419"/>
    <w:rsid w:val="00606998"/>
    <w:rsid w:val="0060739E"/>
    <w:rsid w:val="006076DC"/>
    <w:rsid w:val="006104E5"/>
    <w:rsid w:val="0061097D"/>
    <w:rsid w:val="0061110D"/>
    <w:rsid w:val="006124EC"/>
    <w:rsid w:val="006139EF"/>
    <w:rsid w:val="0061468E"/>
    <w:rsid w:val="006149EB"/>
    <w:rsid w:val="006152A2"/>
    <w:rsid w:val="00615697"/>
    <w:rsid w:val="006179DF"/>
    <w:rsid w:val="00617A9D"/>
    <w:rsid w:val="00617D62"/>
    <w:rsid w:val="00620CF1"/>
    <w:rsid w:val="00621F91"/>
    <w:rsid w:val="006224D4"/>
    <w:rsid w:val="00622730"/>
    <w:rsid w:val="00622F07"/>
    <w:rsid w:val="00623A73"/>
    <w:rsid w:val="00626865"/>
    <w:rsid w:val="00627903"/>
    <w:rsid w:val="006301DA"/>
    <w:rsid w:val="0063063B"/>
    <w:rsid w:val="00630D31"/>
    <w:rsid w:val="00630F36"/>
    <w:rsid w:val="0063264F"/>
    <w:rsid w:val="00633AB0"/>
    <w:rsid w:val="0063408E"/>
    <w:rsid w:val="00634298"/>
    <w:rsid w:val="00634929"/>
    <w:rsid w:val="00634DF9"/>
    <w:rsid w:val="00634E6B"/>
    <w:rsid w:val="00635351"/>
    <w:rsid w:val="00635DD0"/>
    <w:rsid w:val="0063623D"/>
    <w:rsid w:val="006367FB"/>
    <w:rsid w:val="006369BB"/>
    <w:rsid w:val="00637C72"/>
    <w:rsid w:val="00637F89"/>
    <w:rsid w:val="00641369"/>
    <w:rsid w:val="0064170D"/>
    <w:rsid w:val="00641720"/>
    <w:rsid w:val="00641ED2"/>
    <w:rsid w:val="006442A8"/>
    <w:rsid w:val="00644497"/>
    <w:rsid w:val="00644901"/>
    <w:rsid w:val="00644A48"/>
    <w:rsid w:val="00644CE5"/>
    <w:rsid w:val="00646EE7"/>
    <w:rsid w:val="006477B7"/>
    <w:rsid w:val="00647949"/>
    <w:rsid w:val="00647B0A"/>
    <w:rsid w:val="00650505"/>
    <w:rsid w:val="0065068B"/>
    <w:rsid w:val="006509D1"/>
    <w:rsid w:val="0065126F"/>
    <w:rsid w:val="00653504"/>
    <w:rsid w:val="006547A8"/>
    <w:rsid w:val="00654A8C"/>
    <w:rsid w:val="00654CE2"/>
    <w:rsid w:val="0065528E"/>
    <w:rsid w:val="00655523"/>
    <w:rsid w:val="0065552A"/>
    <w:rsid w:val="006561A0"/>
    <w:rsid w:val="0065660C"/>
    <w:rsid w:val="0065685C"/>
    <w:rsid w:val="0065761B"/>
    <w:rsid w:val="00660738"/>
    <w:rsid w:val="0066172D"/>
    <w:rsid w:val="0066180F"/>
    <w:rsid w:val="00661FB9"/>
    <w:rsid w:val="00661FF8"/>
    <w:rsid w:val="00662451"/>
    <w:rsid w:val="006625E6"/>
    <w:rsid w:val="0066280E"/>
    <w:rsid w:val="00662819"/>
    <w:rsid w:val="00663D12"/>
    <w:rsid w:val="006647BF"/>
    <w:rsid w:val="006650C7"/>
    <w:rsid w:val="00665376"/>
    <w:rsid w:val="00665AC2"/>
    <w:rsid w:val="00665E0A"/>
    <w:rsid w:val="0066644B"/>
    <w:rsid w:val="00666759"/>
    <w:rsid w:val="006669F7"/>
    <w:rsid w:val="00666D00"/>
    <w:rsid w:val="00671A63"/>
    <w:rsid w:val="006727A6"/>
    <w:rsid w:val="00672E17"/>
    <w:rsid w:val="00673681"/>
    <w:rsid w:val="00674050"/>
    <w:rsid w:val="00674C49"/>
    <w:rsid w:val="00675B32"/>
    <w:rsid w:val="00675EE7"/>
    <w:rsid w:val="006766F3"/>
    <w:rsid w:val="00676942"/>
    <w:rsid w:val="00680464"/>
    <w:rsid w:val="00680B37"/>
    <w:rsid w:val="00680C3B"/>
    <w:rsid w:val="00682199"/>
    <w:rsid w:val="00682533"/>
    <w:rsid w:val="00682C95"/>
    <w:rsid w:val="00683A85"/>
    <w:rsid w:val="00683F97"/>
    <w:rsid w:val="00683FDB"/>
    <w:rsid w:val="00684462"/>
    <w:rsid w:val="00684BE8"/>
    <w:rsid w:val="00685AB8"/>
    <w:rsid w:val="00685E91"/>
    <w:rsid w:val="00686478"/>
    <w:rsid w:val="00687630"/>
    <w:rsid w:val="006909D8"/>
    <w:rsid w:val="00692419"/>
    <w:rsid w:val="00692AD8"/>
    <w:rsid w:val="00692FB5"/>
    <w:rsid w:val="006932D6"/>
    <w:rsid w:val="006933B9"/>
    <w:rsid w:val="00693436"/>
    <w:rsid w:val="006934C7"/>
    <w:rsid w:val="006937A1"/>
    <w:rsid w:val="006949B2"/>
    <w:rsid w:val="00695660"/>
    <w:rsid w:val="00696264"/>
    <w:rsid w:val="00697F93"/>
    <w:rsid w:val="006A0508"/>
    <w:rsid w:val="006A0F6D"/>
    <w:rsid w:val="006A22E0"/>
    <w:rsid w:val="006A27D0"/>
    <w:rsid w:val="006A2D5B"/>
    <w:rsid w:val="006A57E6"/>
    <w:rsid w:val="006A6D71"/>
    <w:rsid w:val="006A7D41"/>
    <w:rsid w:val="006B1456"/>
    <w:rsid w:val="006B18A6"/>
    <w:rsid w:val="006B2B77"/>
    <w:rsid w:val="006B3BC8"/>
    <w:rsid w:val="006B3DC1"/>
    <w:rsid w:val="006B3F61"/>
    <w:rsid w:val="006B4EF7"/>
    <w:rsid w:val="006B5319"/>
    <w:rsid w:val="006B5454"/>
    <w:rsid w:val="006B54D8"/>
    <w:rsid w:val="006B5EFC"/>
    <w:rsid w:val="006B6E8A"/>
    <w:rsid w:val="006B7949"/>
    <w:rsid w:val="006B7AD7"/>
    <w:rsid w:val="006C0894"/>
    <w:rsid w:val="006C1633"/>
    <w:rsid w:val="006C1E42"/>
    <w:rsid w:val="006C3156"/>
    <w:rsid w:val="006C32B2"/>
    <w:rsid w:val="006C4F90"/>
    <w:rsid w:val="006C5930"/>
    <w:rsid w:val="006C6C11"/>
    <w:rsid w:val="006C6FBF"/>
    <w:rsid w:val="006C7038"/>
    <w:rsid w:val="006C74D3"/>
    <w:rsid w:val="006D0F4C"/>
    <w:rsid w:val="006D10A8"/>
    <w:rsid w:val="006D1BD6"/>
    <w:rsid w:val="006D22D1"/>
    <w:rsid w:val="006D2BF8"/>
    <w:rsid w:val="006D3188"/>
    <w:rsid w:val="006D4511"/>
    <w:rsid w:val="006D52C8"/>
    <w:rsid w:val="006D57D0"/>
    <w:rsid w:val="006D5B3F"/>
    <w:rsid w:val="006D612C"/>
    <w:rsid w:val="006D7396"/>
    <w:rsid w:val="006D7A56"/>
    <w:rsid w:val="006D7B0B"/>
    <w:rsid w:val="006E1182"/>
    <w:rsid w:val="006E1BE3"/>
    <w:rsid w:val="006E29CE"/>
    <w:rsid w:val="006E33E2"/>
    <w:rsid w:val="006E3A9E"/>
    <w:rsid w:val="006E3DC8"/>
    <w:rsid w:val="006E50CD"/>
    <w:rsid w:val="006E518D"/>
    <w:rsid w:val="006E5D6C"/>
    <w:rsid w:val="006E61AD"/>
    <w:rsid w:val="006E7108"/>
    <w:rsid w:val="006E766B"/>
    <w:rsid w:val="006F0299"/>
    <w:rsid w:val="006F0C07"/>
    <w:rsid w:val="006F11A9"/>
    <w:rsid w:val="006F1228"/>
    <w:rsid w:val="006F3AD5"/>
    <w:rsid w:val="006F6DB7"/>
    <w:rsid w:val="006F75C7"/>
    <w:rsid w:val="006F7D30"/>
    <w:rsid w:val="007002BC"/>
    <w:rsid w:val="00700457"/>
    <w:rsid w:val="0070045D"/>
    <w:rsid w:val="00701CD1"/>
    <w:rsid w:val="00701D2E"/>
    <w:rsid w:val="007038E6"/>
    <w:rsid w:val="00703A20"/>
    <w:rsid w:val="00704F63"/>
    <w:rsid w:val="00705544"/>
    <w:rsid w:val="00705691"/>
    <w:rsid w:val="007058B0"/>
    <w:rsid w:val="00706248"/>
    <w:rsid w:val="00706D0A"/>
    <w:rsid w:val="0070752F"/>
    <w:rsid w:val="00707B90"/>
    <w:rsid w:val="007101AC"/>
    <w:rsid w:val="00711C09"/>
    <w:rsid w:val="007133F7"/>
    <w:rsid w:val="00713C97"/>
    <w:rsid w:val="007143FF"/>
    <w:rsid w:val="00714848"/>
    <w:rsid w:val="00714D5F"/>
    <w:rsid w:val="00715D50"/>
    <w:rsid w:val="00716366"/>
    <w:rsid w:val="0071651C"/>
    <w:rsid w:val="007169AA"/>
    <w:rsid w:val="00716A4A"/>
    <w:rsid w:val="00717596"/>
    <w:rsid w:val="007203A9"/>
    <w:rsid w:val="00720449"/>
    <w:rsid w:val="00720F52"/>
    <w:rsid w:val="00720FA9"/>
    <w:rsid w:val="00722AA4"/>
    <w:rsid w:val="00724877"/>
    <w:rsid w:val="0072514D"/>
    <w:rsid w:val="0072601A"/>
    <w:rsid w:val="00726D9F"/>
    <w:rsid w:val="00727A3A"/>
    <w:rsid w:val="00731164"/>
    <w:rsid w:val="00731555"/>
    <w:rsid w:val="007318A0"/>
    <w:rsid w:val="00732F54"/>
    <w:rsid w:val="00733029"/>
    <w:rsid w:val="0073407B"/>
    <w:rsid w:val="00734BC8"/>
    <w:rsid w:val="00734E95"/>
    <w:rsid w:val="00735B9B"/>
    <w:rsid w:val="00737037"/>
    <w:rsid w:val="0073725C"/>
    <w:rsid w:val="007404F4"/>
    <w:rsid w:val="007409DA"/>
    <w:rsid w:val="00741705"/>
    <w:rsid w:val="007419CE"/>
    <w:rsid w:val="007430D6"/>
    <w:rsid w:val="0074441D"/>
    <w:rsid w:val="00744AB9"/>
    <w:rsid w:val="0074527F"/>
    <w:rsid w:val="007459FC"/>
    <w:rsid w:val="00745E49"/>
    <w:rsid w:val="00746626"/>
    <w:rsid w:val="00746AAF"/>
    <w:rsid w:val="00747E69"/>
    <w:rsid w:val="007503BE"/>
    <w:rsid w:val="00750A34"/>
    <w:rsid w:val="00751C2E"/>
    <w:rsid w:val="0075261E"/>
    <w:rsid w:val="007537B6"/>
    <w:rsid w:val="00753846"/>
    <w:rsid w:val="00753D59"/>
    <w:rsid w:val="007548A9"/>
    <w:rsid w:val="00754A88"/>
    <w:rsid w:val="007561DB"/>
    <w:rsid w:val="007566B0"/>
    <w:rsid w:val="00756E08"/>
    <w:rsid w:val="00756F4D"/>
    <w:rsid w:val="007571A1"/>
    <w:rsid w:val="00760898"/>
    <w:rsid w:val="00760C35"/>
    <w:rsid w:val="00761531"/>
    <w:rsid w:val="00761534"/>
    <w:rsid w:val="00761769"/>
    <w:rsid w:val="007618DC"/>
    <w:rsid w:val="007619D7"/>
    <w:rsid w:val="007622E4"/>
    <w:rsid w:val="00762AC5"/>
    <w:rsid w:val="00763704"/>
    <w:rsid w:val="0076672F"/>
    <w:rsid w:val="00767530"/>
    <w:rsid w:val="00767589"/>
    <w:rsid w:val="00767C34"/>
    <w:rsid w:val="00770336"/>
    <w:rsid w:val="00770F6A"/>
    <w:rsid w:val="00771322"/>
    <w:rsid w:val="0077200E"/>
    <w:rsid w:val="007721E5"/>
    <w:rsid w:val="00773580"/>
    <w:rsid w:val="0077376E"/>
    <w:rsid w:val="00773E2F"/>
    <w:rsid w:val="00775720"/>
    <w:rsid w:val="00775B74"/>
    <w:rsid w:val="007771F1"/>
    <w:rsid w:val="00777295"/>
    <w:rsid w:val="0077752D"/>
    <w:rsid w:val="00777779"/>
    <w:rsid w:val="007804DA"/>
    <w:rsid w:val="00781334"/>
    <w:rsid w:val="00784E35"/>
    <w:rsid w:val="007858AC"/>
    <w:rsid w:val="0078681D"/>
    <w:rsid w:val="00786EAC"/>
    <w:rsid w:val="00787EB5"/>
    <w:rsid w:val="00790245"/>
    <w:rsid w:val="007906F9"/>
    <w:rsid w:val="007917DB"/>
    <w:rsid w:val="007919FB"/>
    <w:rsid w:val="00791AE1"/>
    <w:rsid w:val="007934AF"/>
    <w:rsid w:val="00793A82"/>
    <w:rsid w:val="007944AC"/>
    <w:rsid w:val="00795374"/>
    <w:rsid w:val="0079614D"/>
    <w:rsid w:val="007A1704"/>
    <w:rsid w:val="007A220C"/>
    <w:rsid w:val="007A262D"/>
    <w:rsid w:val="007A26CA"/>
    <w:rsid w:val="007A30D5"/>
    <w:rsid w:val="007A32EC"/>
    <w:rsid w:val="007A4B30"/>
    <w:rsid w:val="007A4BBE"/>
    <w:rsid w:val="007A5431"/>
    <w:rsid w:val="007A6127"/>
    <w:rsid w:val="007A63C2"/>
    <w:rsid w:val="007A6678"/>
    <w:rsid w:val="007A7A52"/>
    <w:rsid w:val="007B1777"/>
    <w:rsid w:val="007B24EF"/>
    <w:rsid w:val="007B2C3C"/>
    <w:rsid w:val="007B3236"/>
    <w:rsid w:val="007B35DB"/>
    <w:rsid w:val="007B3E4C"/>
    <w:rsid w:val="007B411E"/>
    <w:rsid w:val="007B41F3"/>
    <w:rsid w:val="007B4BD4"/>
    <w:rsid w:val="007B7271"/>
    <w:rsid w:val="007B788B"/>
    <w:rsid w:val="007B7AE3"/>
    <w:rsid w:val="007C0228"/>
    <w:rsid w:val="007C046C"/>
    <w:rsid w:val="007C1E71"/>
    <w:rsid w:val="007C24B8"/>
    <w:rsid w:val="007C2DDB"/>
    <w:rsid w:val="007C3014"/>
    <w:rsid w:val="007C358E"/>
    <w:rsid w:val="007C4737"/>
    <w:rsid w:val="007C4F9B"/>
    <w:rsid w:val="007C5B7B"/>
    <w:rsid w:val="007C5F47"/>
    <w:rsid w:val="007C6D57"/>
    <w:rsid w:val="007C6E05"/>
    <w:rsid w:val="007C74B8"/>
    <w:rsid w:val="007C7CB0"/>
    <w:rsid w:val="007D042B"/>
    <w:rsid w:val="007D0FB9"/>
    <w:rsid w:val="007D1F58"/>
    <w:rsid w:val="007D215C"/>
    <w:rsid w:val="007D21CA"/>
    <w:rsid w:val="007D23EC"/>
    <w:rsid w:val="007D4BDA"/>
    <w:rsid w:val="007D4C65"/>
    <w:rsid w:val="007D6402"/>
    <w:rsid w:val="007D679B"/>
    <w:rsid w:val="007D7F79"/>
    <w:rsid w:val="007E0780"/>
    <w:rsid w:val="007E1C06"/>
    <w:rsid w:val="007E1E27"/>
    <w:rsid w:val="007E1F7A"/>
    <w:rsid w:val="007E252E"/>
    <w:rsid w:val="007E2F3F"/>
    <w:rsid w:val="007E323B"/>
    <w:rsid w:val="007E4204"/>
    <w:rsid w:val="007E4EFC"/>
    <w:rsid w:val="007E5578"/>
    <w:rsid w:val="007E5912"/>
    <w:rsid w:val="007E707D"/>
    <w:rsid w:val="007E7961"/>
    <w:rsid w:val="007F1B89"/>
    <w:rsid w:val="007F21BC"/>
    <w:rsid w:val="007F5023"/>
    <w:rsid w:val="007F53F0"/>
    <w:rsid w:val="007F61F2"/>
    <w:rsid w:val="007F67CB"/>
    <w:rsid w:val="007F7552"/>
    <w:rsid w:val="008019C9"/>
    <w:rsid w:val="008021E7"/>
    <w:rsid w:val="0080231E"/>
    <w:rsid w:val="008024C9"/>
    <w:rsid w:val="008024F1"/>
    <w:rsid w:val="00802C5C"/>
    <w:rsid w:val="008067D8"/>
    <w:rsid w:val="00806BAF"/>
    <w:rsid w:val="00806C23"/>
    <w:rsid w:val="00807372"/>
    <w:rsid w:val="00807973"/>
    <w:rsid w:val="00812585"/>
    <w:rsid w:val="0081344A"/>
    <w:rsid w:val="008139D2"/>
    <w:rsid w:val="00813E63"/>
    <w:rsid w:val="00814265"/>
    <w:rsid w:val="00814871"/>
    <w:rsid w:val="00814A41"/>
    <w:rsid w:val="00814FC2"/>
    <w:rsid w:val="00815B77"/>
    <w:rsid w:val="008166A6"/>
    <w:rsid w:val="00820193"/>
    <w:rsid w:val="008235D5"/>
    <w:rsid w:val="0082433E"/>
    <w:rsid w:val="00824CA9"/>
    <w:rsid w:val="00824F65"/>
    <w:rsid w:val="00825770"/>
    <w:rsid w:val="0082688E"/>
    <w:rsid w:val="008300AB"/>
    <w:rsid w:val="00830794"/>
    <w:rsid w:val="00830FAD"/>
    <w:rsid w:val="008316B8"/>
    <w:rsid w:val="00831951"/>
    <w:rsid w:val="0083247F"/>
    <w:rsid w:val="008324EB"/>
    <w:rsid w:val="00832D19"/>
    <w:rsid w:val="008330EA"/>
    <w:rsid w:val="008349DF"/>
    <w:rsid w:val="00834AC2"/>
    <w:rsid w:val="0083564F"/>
    <w:rsid w:val="008358E8"/>
    <w:rsid w:val="00835C4A"/>
    <w:rsid w:val="00840374"/>
    <w:rsid w:val="008405EC"/>
    <w:rsid w:val="00840A73"/>
    <w:rsid w:val="00840CB8"/>
    <w:rsid w:val="00841EDC"/>
    <w:rsid w:val="00842C34"/>
    <w:rsid w:val="00842D50"/>
    <w:rsid w:val="00843522"/>
    <w:rsid w:val="00844123"/>
    <w:rsid w:val="0084492E"/>
    <w:rsid w:val="00845851"/>
    <w:rsid w:val="00845C22"/>
    <w:rsid w:val="00845D83"/>
    <w:rsid w:val="008465BB"/>
    <w:rsid w:val="008466DC"/>
    <w:rsid w:val="00846D5A"/>
    <w:rsid w:val="0084770F"/>
    <w:rsid w:val="008503A1"/>
    <w:rsid w:val="00850574"/>
    <w:rsid w:val="00850B3E"/>
    <w:rsid w:val="00851156"/>
    <w:rsid w:val="00851A44"/>
    <w:rsid w:val="00851E7E"/>
    <w:rsid w:val="00852CFC"/>
    <w:rsid w:val="008532A0"/>
    <w:rsid w:val="00853D15"/>
    <w:rsid w:val="008553D5"/>
    <w:rsid w:val="00855A1D"/>
    <w:rsid w:val="00856EC2"/>
    <w:rsid w:val="008577A2"/>
    <w:rsid w:val="0085791D"/>
    <w:rsid w:val="0086252F"/>
    <w:rsid w:val="0086336E"/>
    <w:rsid w:val="00863A09"/>
    <w:rsid w:val="00863CB7"/>
    <w:rsid w:val="008641D8"/>
    <w:rsid w:val="008644A6"/>
    <w:rsid w:val="008645F1"/>
    <w:rsid w:val="008649F6"/>
    <w:rsid w:val="00867124"/>
    <w:rsid w:val="008678EB"/>
    <w:rsid w:val="00867E0B"/>
    <w:rsid w:val="00870FBD"/>
    <w:rsid w:val="0087184E"/>
    <w:rsid w:val="0087222E"/>
    <w:rsid w:val="0087255A"/>
    <w:rsid w:val="0087265F"/>
    <w:rsid w:val="0087266C"/>
    <w:rsid w:val="008726A4"/>
    <w:rsid w:val="00874865"/>
    <w:rsid w:val="008753E6"/>
    <w:rsid w:val="00875402"/>
    <w:rsid w:val="00877003"/>
    <w:rsid w:val="008804F8"/>
    <w:rsid w:val="008824B5"/>
    <w:rsid w:val="008826C7"/>
    <w:rsid w:val="008827AE"/>
    <w:rsid w:val="008829F5"/>
    <w:rsid w:val="00882D15"/>
    <w:rsid w:val="00883544"/>
    <w:rsid w:val="0088376B"/>
    <w:rsid w:val="008838DC"/>
    <w:rsid w:val="0088435A"/>
    <w:rsid w:val="008858E1"/>
    <w:rsid w:val="00885955"/>
    <w:rsid w:val="00886343"/>
    <w:rsid w:val="0088646E"/>
    <w:rsid w:val="0088792E"/>
    <w:rsid w:val="00887E2B"/>
    <w:rsid w:val="00887F37"/>
    <w:rsid w:val="00890EEC"/>
    <w:rsid w:val="00891CBE"/>
    <w:rsid w:val="008923C7"/>
    <w:rsid w:val="00892905"/>
    <w:rsid w:val="00892C01"/>
    <w:rsid w:val="00894016"/>
    <w:rsid w:val="00894AC3"/>
    <w:rsid w:val="0089509E"/>
    <w:rsid w:val="0089565F"/>
    <w:rsid w:val="008957CC"/>
    <w:rsid w:val="00895A1D"/>
    <w:rsid w:val="008960C6"/>
    <w:rsid w:val="00896267"/>
    <w:rsid w:val="00896470"/>
    <w:rsid w:val="008964DE"/>
    <w:rsid w:val="00896912"/>
    <w:rsid w:val="00896DAF"/>
    <w:rsid w:val="00897A6D"/>
    <w:rsid w:val="008A0B41"/>
    <w:rsid w:val="008A0E9A"/>
    <w:rsid w:val="008A2B7D"/>
    <w:rsid w:val="008A4210"/>
    <w:rsid w:val="008A4ACD"/>
    <w:rsid w:val="008A4B7E"/>
    <w:rsid w:val="008A6039"/>
    <w:rsid w:val="008A653B"/>
    <w:rsid w:val="008B00D6"/>
    <w:rsid w:val="008B070C"/>
    <w:rsid w:val="008B2610"/>
    <w:rsid w:val="008B375F"/>
    <w:rsid w:val="008B3B6A"/>
    <w:rsid w:val="008B501F"/>
    <w:rsid w:val="008B584D"/>
    <w:rsid w:val="008B5DA8"/>
    <w:rsid w:val="008B5F13"/>
    <w:rsid w:val="008B68EF"/>
    <w:rsid w:val="008B6E4B"/>
    <w:rsid w:val="008C03BE"/>
    <w:rsid w:val="008C06C5"/>
    <w:rsid w:val="008C08BA"/>
    <w:rsid w:val="008C0933"/>
    <w:rsid w:val="008C1147"/>
    <w:rsid w:val="008C12D1"/>
    <w:rsid w:val="008C1D45"/>
    <w:rsid w:val="008C2241"/>
    <w:rsid w:val="008C3373"/>
    <w:rsid w:val="008C3FB1"/>
    <w:rsid w:val="008C4AB4"/>
    <w:rsid w:val="008C4D07"/>
    <w:rsid w:val="008C63C8"/>
    <w:rsid w:val="008C69FE"/>
    <w:rsid w:val="008C6A1E"/>
    <w:rsid w:val="008C6C79"/>
    <w:rsid w:val="008C6CE5"/>
    <w:rsid w:val="008D03D0"/>
    <w:rsid w:val="008D0CC4"/>
    <w:rsid w:val="008D0DEC"/>
    <w:rsid w:val="008D1066"/>
    <w:rsid w:val="008D15FC"/>
    <w:rsid w:val="008D181B"/>
    <w:rsid w:val="008D3715"/>
    <w:rsid w:val="008D415A"/>
    <w:rsid w:val="008D5497"/>
    <w:rsid w:val="008D5E28"/>
    <w:rsid w:val="008D6E5F"/>
    <w:rsid w:val="008D7CD4"/>
    <w:rsid w:val="008D7F74"/>
    <w:rsid w:val="008E006B"/>
    <w:rsid w:val="008E1ED9"/>
    <w:rsid w:val="008E26F6"/>
    <w:rsid w:val="008E3F83"/>
    <w:rsid w:val="008E605D"/>
    <w:rsid w:val="008E6441"/>
    <w:rsid w:val="008F0D8F"/>
    <w:rsid w:val="008F10E8"/>
    <w:rsid w:val="008F1655"/>
    <w:rsid w:val="008F2918"/>
    <w:rsid w:val="008F35FF"/>
    <w:rsid w:val="008F39E8"/>
    <w:rsid w:val="008F3A5F"/>
    <w:rsid w:val="008F3F8A"/>
    <w:rsid w:val="008F3FD3"/>
    <w:rsid w:val="008F5986"/>
    <w:rsid w:val="008F767B"/>
    <w:rsid w:val="008F7A4C"/>
    <w:rsid w:val="008F7A66"/>
    <w:rsid w:val="00900030"/>
    <w:rsid w:val="00900093"/>
    <w:rsid w:val="009008A0"/>
    <w:rsid w:val="00900AB7"/>
    <w:rsid w:val="0090138E"/>
    <w:rsid w:val="009013A3"/>
    <w:rsid w:val="00901C4A"/>
    <w:rsid w:val="009031DD"/>
    <w:rsid w:val="009053D1"/>
    <w:rsid w:val="009069D4"/>
    <w:rsid w:val="009100A9"/>
    <w:rsid w:val="0091021C"/>
    <w:rsid w:val="009104CE"/>
    <w:rsid w:val="00911B5C"/>
    <w:rsid w:val="00911EC1"/>
    <w:rsid w:val="00911EDE"/>
    <w:rsid w:val="00911FCB"/>
    <w:rsid w:val="0091242A"/>
    <w:rsid w:val="009128B4"/>
    <w:rsid w:val="00912BD9"/>
    <w:rsid w:val="00912C22"/>
    <w:rsid w:val="00912EC0"/>
    <w:rsid w:val="00914838"/>
    <w:rsid w:val="00915137"/>
    <w:rsid w:val="00916124"/>
    <w:rsid w:val="00916CE0"/>
    <w:rsid w:val="00916D36"/>
    <w:rsid w:val="009176F0"/>
    <w:rsid w:val="00921A5E"/>
    <w:rsid w:val="009225DB"/>
    <w:rsid w:val="00923851"/>
    <w:rsid w:val="00923867"/>
    <w:rsid w:val="00924F10"/>
    <w:rsid w:val="00924F5C"/>
    <w:rsid w:val="0092501A"/>
    <w:rsid w:val="0092595E"/>
    <w:rsid w:val="00927AEA"/>
    <w:rsid w:val="00933561"/>
    <w:rsid w:val="00934396"/>
    <w:rsid w:val="00935E7E"/>
    <w:rsid w:val="009360D2"/>
    <w:rsid w:val="00937857"/>
    <w:rsid w:val="00940637"/>
    <w:rsid w:val="00941E15"/>
    <w:rsid w:val="009429EE"/>
    <w:rsid w:val="009439CF"/>
    <w:rsid w:val="00943CC2"/>
    <w:rsid w:val="00944217"/>
    <w:rsid w:val="009472A9"/>
    <w:rsid w:val="00951204"/>
    <w:rsid w:val="00951481"/>
    <w:rsid w:val="00952889"/>
    <w:rsid w:val="009549C3"/>
    <w:rsid w:val="00955D77"/>
    <w:rsid w:val="009574B2"/>
    <w:rsid w:val="009600B6"/>
    <w:rsid w:val="00961004"/>
    <w:rsid w:val="009610CF"/>
    <w:rsid w:val="009613B8"/>
    <w:rsid w:val="00961753"/>
    <w:rsid w:val="009620E2"/>
    <w:rsid w:val="00963738"/>
    <w:rsid w:val="00963DE2"/>
    <w:rsid w:val="00964615"/>
    <w:rsid w:val="00964CEA"/>
    <w:rsid w:val="0096605E"/>
    <w:rsid w:val="00966108"/>
    <w:rsid w:val="009663DC"/>
    <w:rsid w:val="0096675B"/>
    <w:rsid w:val="00967579"/>
    <w:rsid w:val="00967943"/>
    <w:rsid w:val="00970212"/>
    <w:rsid w:val="00971690"/>
    <w:rsid w:val="00971FF2"/>
    <w:rsid w:val="009752DC"/>
    <w:rsid w:val="009755BA"/>
    <w:rsid w:val="00975803"/>
    <w:rsid w:val="00975A52"/>
    <w:rsid w:val="00976E8C"/>
    <w:rsid w:val="0097786A"/>
    <w:rsid w:val="00977B2D"/>
    <w:rsid w:val="00977DD7"/>
    <w:rsid w:val="009801BB"/>
    <w:rsid w:val="0098050D"/>
    <w:rsid w:val="009843F4"/>
    <w:rsid w:val="009849DC"/>
    <w:rsid w:val="0098511F"/>
    <w:rsid w:val="0098513E"/>
    <w:rsid w:val="00985321"/>
    <w:rsid w:val="00985672"/>
    <w:rsid w:val="00985A02"/>
    <w:rsid w:val="00985B85"/>
    <w:rsid w:val="0098799F"/>
    <w:rsid w:val="0099171C"/>
    <w:rsid w:val="009917BC"/>
    <w:rsid w:val="0099234E"/>
    <w:rsid w:val="009926C7"/>
    <w:rsid w:val="00992F63"/>
    <w:rsid w:val="0099331F"/>
    <w:rsid w:val="0099334F"/>
    <w:rsid w:val="00993715"/>
    <w:rsid w:val="009944DF"/>
    <w:rsid w:val="009946EB"/>
    <w:rsid w:val="00995DE8"/>
    <w:rsid w:val="00995E09"/>
    <w:rsid w:val="00995F11"/>
    <w:rsid w:val="00996CD4"/>
    <w:rsid w:val="00997032"/>
    <w:rsid w:val="00997842"/>
    <w:rsid w:val="009A0D59"/>
    <w:rsid w:val="009A0DFE"/>
    <w:rsid w:val="009A15BD"/>
    <w:rsid w:val="009A2D6C"/>
    <w:rsid w:val="009A3B2E"/>
    <w:rsid w:val="009A3F70"/>
    <w:rsid w:val="009A453F"/>
    <w:rsid w:val="009A45B2"/>
    <w:rsid w:val="009A673A"/>
    <w:rsid w:val="009B02B0"/>
    <w:rsid w:val="009B06F4"/>
    <w:rsid w:val="009B318C"/>
    <w:rsid w:val="009B52B3"/>
    <w:rsid w:val="009B6344"/>
    <w:rsid w:val="009B64B8"/>
    <w:rsid w:val="009B65A3"/>
    <w:rsid w:val="009B6CA0"/>
    <w:rsid w:val="009B701A"/>
    <w:rsid w:val="009B751F"/>
    <w:rsid w:val="009C1A3C"/>
    <w:rsid w:val="009C2534"/>
    <w:rsid w:val="009C25E8"/>
    <w:rsid w:val="009C2686"/>
    <w:rsid w:val="009C304E"/>
    <w:rsid w:val="009C39F2"/>
    <w:rsid w:val="009C4267"/>
    <w:rsid w:val="009C4908"/>
    <w:rsid w:val="009C4B10"/>
    <w:rsid w:val="009C6427"/>
    <w:rsid w:val="009C66AD"/>
    <w:rsid w:val="009D07F1"/>
    <w:rsid w:val="009D28AA"/>
    <w:rsid w:val="009D30A7"/>
    <w:rsid w:val="009D3B0A"/>
    <w:rsid w:val="009D49A3"/>
    <w:rsid w:val="009D4B0A"/>
    <w:rsid w:val="009D6CE5"/>
    <w:rsid w:val="009D6E99"/>
    <w:rsid w:val="009E013E"/>
    <w:rsid w:val="009E1223"/>
    <w:rsid w:val="009E1781"/>
    <w:rsid w:val="009E1E37"/>
    <w:rsid w:val="009E22F5"/>
    <w:rsid w:val="009E2616"/>
    <w:rsid w:val="009E442F"/>
    <w:rsid w:val="009E50E3"/>
    <w:rsid w:val="009E532E"/>
    <w:rsid w:val="009E5677"/>
    <w:rsid w:val="009E5ED9"/>
    <w:rsid w:val="009E6E49"/>
    <w:rsid w:val="009E7127"/>
    <w:rsid w:val="009E72F5"/>
    <w:rsid w:val="009E7E28"/>
    <w:rsid w:val="009E7FDE"/>
    <w:rsid w:val="009F0482"/>
    <w:rsid w:val="009F20E0"/>
    <w:rsid w:val="009F248A"/>
    <w:rsid w:val="009F2ADE"/>
    <w:rsid w:val="009F300C"/>
    <w:rsid w:val="009F36C1"/>
    <w:rsid w:val="009F47C3"/>
    <w:rsid w:val="009F4E73"/>
    <w:rsid w:val="009F5681"/>
    <w:rsid w:val="009F5B6A"/>
    <w:rsid w:val="009F697F"/>
    <w:rsid w:val="009F6BC2"/>
    <w:rsid w:val="009F6D41"/>
    <w:rsid w:val="009F6E7C"/>
    <w:rsid w:val="009F75BA"/>
    <w:rsid w:val="00A008F9"/>
    <w:rsid w:val="00A00E73"/>
    <w:rsid w:val="00A01A99"/>
    <w:rsid w:val="00A01FD7"/>
    <w:rsid w:val="00A021E0"/>
    <w:rsid w:val="00A035B8"/>
    <w:rsid w:val="00A047FD"/>
    <w:rsid w:val="00A05134"/>
    <w:rsid w:val="00A06640"/>
    <w:rsid w:val="00A06B30"/>
    <w:rsid w:val="00A06E5A"/>
    <w:rsid w:val="00A108DA"/>
    <w:rsid w:val="00A10920"/>
    <w:rsid w:val="00A10C1F"/>
    <w:rsid w:val="00A1124D"/>
    <w:rsid w:val="00A120C4"/>
    <w:rsid w:val="00A121DF"/>
    <w:rsid w:val="00A122B3"/>
    <w:rsid w:val="00A126C3"/>
    <w:rsid w:val="00A136A5"/>
    <w:rsid w:val="00A136C8"/>
    <w:rsid w:val="00A13FA2"/>
    <w:rsid w:val="00A157A3"/>
    <w:rsid w:val="00A15978"/>
    <w:rsid w:val="00A167B5"/>
    <w:rsid w:val="00A16A7E"/>
    <w:rsid w:val="00A17C85"/>
    <w:rsid w:val="00A17E2C"/>
    <w:rsid w:val="00A2036C"/>
    <w:rsid w:val="00A21AEF"/>
    <w:rsid w:val="00A21B4B"/>
    <w:rsid w:val="00A22C5E"/>
    <w:rsid w:val="00A241CA"/>
    <w:rsid w:val="00A24446"/>
    <w:rsid w:val="00A24781"/>
    <w:rsid w:val="00A25ACA"/>
    <w:rsid w:val="00A26079"/>
    <w:rsid w:val="00A2632C"/>
    <w:rsid w:val="00A2641B"/>
    <w:rsid w:val="00A266EB"/>
    <w:rsid w:val="00A2705D"/>
    <w:rsid w:val="00A27F1E"/>
    <w:rsid w:val="00A30EE5"/>
    <w:rsid w:val="00A332E0"/>
    <w:rsid w:val="00A34713"/>
    <w:rsid w:val="00A36D30"/>
    <w:rsid w:val="00A3700E"/>
    <w:rsid w:val="00A371B5"/>
    <w:rsid w:val="00A4037E"/>
    <w:rsid w:val="00A41728"/>
    <w:rsid w:val="00A43017"/>
    <w:rsid w:val="00A438F3"/>
    <w:rsid w:val="00A44F1C"/>
    <w:rsid w:val="00A4508E"/>
    <w:rsid w:val="00A45626"/>
    <w:rsid w:val="00A46A76"/>
    <w:rsid w:val="00A46C4B"/>
    <w:rsid w:val="00A47DA6"/>
    <w:rsid w:val="00A47F94"/>
    <w:rsid w:val="00A50391"/>
    <w:rsid w:val="00A50753"/>
    <w:rsid w:val="00A51AD7"/>
    <w:rsid w:val="00A51BAF"/>
    <w:rsid w:val="00A51EAC"/>
    <w:rsid w:val="00A531F1"/>
    <w:rsid w:val="00A5529C"/>
    <w:rsid w:val="00A55DC7"/>
    <w:rsid w:val="00A567A4"/>
    <w:rsid w:val="00A56E77"/>
    <w:rsid w:val="00A57537"/>
    <w:rsid w:val="00A60B87"/>
    <w:rsid w:val="00A635BB"/>
    <w:rsid w:val="00A644EA"/>
    <w:rsid w:val="00A64926"/>
    <w:rsid w:val="00A64CFD"/>
    <w:rsid w:val="00A66807"/>
    <w:rsid w:val="00A66E5C"/>
    <w:rsid w:val="00A70D18"/>
    <w:rsid w:val="00A71D56"/>
    <w:rsid w:val="00A7206F"/>
    <w:rsid w:val="00A74CD3"/>
    <w:rsid w:val="00A75EA6"/>
    <w:rsid w:val="00A76335"/>
    <w:rsid w:val="00A77206"/>
    <w:rsid w:val="00A77AC4"/>
    <w:rsid w:val="00A80A72"/>
    <w:rsid w:val="00A817AE"/>
    <w:rsid w:val="00A82491"/>
    <w:rsid w:val="00A843B6"/>
    <w:rsid w:val="00A84595"/>
    <w:rsid w:val="00A84889"/>
    <w:rsid w:val="00A86823"/>
    <w:rsid w:val="00A87367"/>
    <w:rsid w:val="00A878AE"/>
    <w:rsid w:val="00A900A1"/>
    <w:rsid w:val="00A92C09"/>
    <w:rsid w:val="00A94D16"/>
    <w:rsid w:val="00A952C4"/>
    <w:rsid w:val="00A9581A"/>
    <w:rsid w:val="00A968F7"/>
    <w:rsid w:val="00A96E31"/>
    <w:rsid w:val="00A97F79"/>
    <w:rsid w:val="00AA0710"/>
    <w:rsid w:val="00AA07B3"/>
    <w:rsid w:val="00AA0FD4"/>
    <w:rsid w:val="00AA11B0"/>
    <w:rsid w:val="00AA1E3F"/>
    <w:rsid w:val="00AA221A"/>
    <w:rsid w:val="00AA2AB6"/>
    <w:rsid w:val="00AA2C2C"/>
    <w:rsid w:val="00AA3452"/>
    <w:rsid w:val="00AA3617"/>
    <w:rsid w:val="00AA537A"/>
    <w:rsid w:val="00AA53C6"/>
    <w:rsid w:val="00AA5795"/>
    <w:rsid w:val="00AA60B7"/>
    <w:rsid w:val="00AA65AA"/>
    <w:rsid w:val="00AB1477"/>
    <w:rsid w:val="00AB317C"/>
    <w:rsid w:val="00AB37D9"/>
    <w:rsid w:val="00AB55F0"/>
    <w:rsid w:val="00AB5799"/>
    <w:rsid w:val="00AB6A85"/>
    <w:rsid w:val="00AB6FB2"/>
    <w:rsid w:val="00AB7611"/>
    <w:rsid w:val="00AC06E1"/>
    <w:rsid w:val="00AC1B96"/>
    <w:rsid w:val="00AC37BB"/>
    <w:rsid w:val="00AC38A2"/>
    <w:rsid w:val="00AC470B"/>
    <w:rsid w:val="00AC4A9E"/>
    <w:rsid w:val="00AC4DE4"/>
    <w:rsid w:val="00AC4DEC"/>
    <w:rsid w:val="00AC6969"/>
    <w:rsid w:val="00AC6D63"/>
    <w:rsid w:val="00AC7D6A"/>
    <w:rsid w:val="00AD0CA6"/>
    <w:rsid w:val="00AD14CA"/>
    <w:rsid w:val="00AD24BB"/>
    <w:rsid w:val="00AD28FA"/>
    <w:rsid w:val="00AD296F"/>
    <w:rsid w:val="00AD38D7"/>
    <w:rsid w:val="00AD38D9"/>
    <w:rsid w:val="00AD3D90"/>
    <w:rsid w:val="00AD5BF9"/>
    <w:rsid w:val="00AD775F"/>
    <w:rsid w:val="00AE020F"/>
    <w:rsid w:val="00AE02F0"/>
    <w:rsid w:val="00AE0C32"/>
    <w:rsid w:val="00AE145E"/>
    <w:rsid w:val="00AE14D5"/>
    <w:rsid w:val="00AE22ED"/>
    <w:rsid w:val="00AE2BCA"/>
    <w:rsid w:val="00AE37D7"/>
    <w:rsid w:val="00AE4C94"/>
    <w:rsid w:val="00AE56C2"/>
    <w:rsid w:val="00AE6B22"/>
    <w:rsid w:val="00AE7AEC"/>
    <w:rsid w:val="00AF010E"/>
    <w:rsid w:val="00AF011F"/>
    <w:rsid w:val="00AF2924"/>
    <w:rsid w:val="00AF38CD"/>
    <w:rsid w:val="00AF3C58"/>
    <w:rsid w:val="00AF506A"/>
    <w:rsid w:val="00AF542E"/>
    <w:rsid w:val="00AF7102"/>
    <w:rsid w:val="00B00443"/>
    <w:rsid w:val="00B014FC"/>
    <w:rsid w:val="00B018AF"/>
    <w:rsid w:val="00B01C34"/>
    <w:rsid w:val="00B033E7"/>
    <w:rsid w:val="00B036EF"/>
    <w:rsid w:val="00B03A1F"/>
    <w:rsid w:val="00B03BB3"/>
    <w:rsid w:val="00B041C5"/>
    <w:rsid w:val="00B0424C"/>
    <w:rsid w:val="00B05B41"/>
    <w:rsid w:val="00B05BD5"/>
    <w:rsid w:val="00B05F51"/>
    <w:rsid w:val="00B06587"/>
    <w:rsid w:val="00B06FEF"/>
    <w:rsid w:val="00B0726B"/>
    <w:rsid w:val="00B07B32"/>
    <w:rsid w:val="00B10318"/>
    <w:rsid w:val="00B11C05"/>
    <w:rsid w:val="00B13705"/>
    <w:rsid w:val="00B1411C"/>
    <w:rsid w:val="00B14AA0"/>
    <w:rsid w:val="00B14C72"/>
    <w:rsid w:val="00B154E3"/>
    <w:rsid w:val="00B15724"/>
    <w:rsid w:val="00B16068"/>
    <w:rsid w:val="00B17051"/>
    <w:rsid w:val="00B1797F"/>
    <w:rsid w:val="00B17E6A"/>
    <w:rsid w:val="00B208CA"/>
    <w:rsid w:val="00B21705"/>
    <w:rsid w:val="00B2273F"/>
    <w:rsid w:val="00B2379F"/>
    <w:rsid w:val="00B23D57"/>
    <w:rsid w:val="00B23D64"/>
    <w:rsid w:val="00B243F2"/>
    <w:rsid w:val="00B25C61"/>
    <w:rsid w:val="00B2678B"/>
    <w:rsid w:val="00B2789D"/>
    <w:rsid w:val="00B30B28"/>
    <w:rsid w:val="00B30CB5"/>
    <w:rsid w:val="00B314D2"/>
    <w:rsid w:val="00B31BB3"/>
    <w:rsid w:val="00B324B4"/>
    <w:rsid w:val="00B326F4"/>
    <w:rsid w:val="00B3277E"/>
    <w:rsid w:val="00B32C7E"/>
    <w:rsid w:val="00B32D31"/>
    <w:rsid w:val="00B32FE8"/>
    <w:rsid w:val="00B33891"/>
    <w:rsid w:val="00B345AF"/>
    <w:rsid w:val="00B34FDE"/>
    <w:rsid w:val="00B35026"/>
    <w:rsid w:val="00B35FC0"/>
    <w:rsid w:val="00B3606B"/>
    <w:rsid w:val="00B36ACC"/>
    <w:rsid w:val="00B3715D"/>
    <w:rsid w:val="00B4042F"/>
    <w:rsid w:val="00B40701"/>
    <w:rsid w:val="00B407F7"/>
    <w:rsid w:val="00B439B3"/>
    <w:rsid w:val="00B44227"/>
    <w:rsid w:val="00B44B73"/>
    <w:rsid w:val="00B45AD0"/>
    <w:rsid w:val="00B46CC6"/>
    <w:rsid w:val="00B470F1"/>
    <w:rsid w:val="00B47E68"/>
    <w:rsid w:val="00B50506"/>
    <w:rsid w:val="00B50F15"/>
    <w:rsid w:val="00B520ED"/>
    <w:rsid w:val="00B52B2D"/>
    <w:rsid w:val="00B52FE9"/>
    <w:rsid w:val="00B538BB"/>
    <w:rsid w:val="00B57366"/>
    <w:rsid w:val="00B57E0A"/>
    <w:rsid w:val="00B61C8E"/>
    <w:rsid w:val="00B622A0"/>
    <w:rsid w:val="00B623A1"/>
    <w:rsid w:val="00B629D8"/>
    <w:rsid w:val="00B64995"/>
    <w:rsid w:val="00B678E1"/>
    <w:rsid w:val="00B70288"/>
    <w:rsid w:val="00B70295"/>
    <w:rsid w:val="00B7062E"/>
    <w:rsid w:val="00B70C49"/>
    <w:rsid w:val="00B70FBD"/>
    <w:rsid w:val="00B711EC"/>
    <w:rsid w:val="00B71C26"/>
    <w:rsid w:val="00B71DF7"/>
    <w:rsid w:val="00B7306E"/>
    <w:rsid w:val="00B732F1"/>
    <w:rsid w:val="00B7332C"/>
    <w:rsid w:val="00B73504"/>
    <w:rsid w:val="00B737F6"/>
    <w:rsid w:val="00B73DA3"/>
    <w:rsid w:val="00B73EBB"/>
    <w:rsid w:val="00B76182"/>
    <w:rsid w:val="00B76855"/>
    <w:rsid w:val="00B76A8C"/>
    <w:rsid w:val="00B77489"/>
    <w:rsid w:val="00B77BD7"/>
    <w:rsid w:val="00B77C7D"/>
    <w:rsid w:val="00B807F6"/>
    <w:rsid w:val="00B813AC"/>
    <w:rsid w:val="00B81A59"/>
    <w:rsid w:val="00B81B21"/>
    <w:rsid w:val="00B83B58"/>
    <w:rsid w:val="00B83C57"/>
    <w:rsid w:val="00B8469E"/>
    <w:rsid w:val="00B84804"/>
    <w:rsid w:val="00B84F3E"/>
    <w:rsid w:val="00B86BA4"/>
    <w:rsid w:val="00B909AA"/>
    <w:rsid w:val="00B90B5F"/>
    <w:rsid w:val="00B90D18"/>
    <w:rsid w:val="00B921F0"/>
    <w:rsid w:val="00B923BC"/>
    <w:rsid w:val="00B92A9C"/>
    <w:rsid w:val="00B9368B"/>
    <w:rsid w:val="00B94257"/>
    <w:rsid w:val="00B9472A"/>
    <w:rsid w:val="00B9508E"/>
    <w:rsid w:val="00B96312"/>
    <w:rsid w:val="00B968F8"/>
    <w:rsid w:val="00B96AAD"/>
    <w:rsid w:val="00BA0661"/>
    <w:rsid w:val="00BA156C"/>
    <w:rsid w:val="00BA1FE1"/>
    <w:rsid w:val="00BA213C"/>
    <w:rsid w:val="00BA2269"/>
    <w:rsid w:val="00BA36F2"/>
    <w:rsid w:val="00BA3AA4"/>
    <w:rsid w:val="00BA4032"/>
    <w:rsid w:val="00BA447A"/>
    <w:rsid w:val="00BA487E"/>
    <w:rsid w:val="00BA4984"/>
    <w:rsid w:val="00BA5244"/>
    <w:rsid w:val="00BA62C4"/>
    <w:rsid w:val="00BA6543"/>
    <w:rsid w:val="00BA7327"/>
    <w:rsid w:val="00BB04AB"/>
    <w:rsid w:val="00BB0573"/>
    <w:rsid w:val="00BB0A85"/>
    <w:rsid w:val="00BB1098"/>
    <w:rsid w:val="00BB10E6"/>
    <w:rsid w:val="00BB1746"/>
    <w:rsid w:val="00BB2FE4"/>
    <w:rsid w:val="00BB3436"/>
    <w:rsid w:val="00BB4008"/>
    <w:rsid w:val="00BB4364"/>
    <w:rsid w:val="00BB4497"/>
    <w:rsid w:val="00BB4BA9"/>
    <w:rsid w:val="00BB5A6B"/>
    <w:rsid w:val="00BB68F5"/>
    <w:rsid w:val="00BB7D88"/>
    <w:rsid w:val="00BB7FB2"/>
    <w:rsid w:val="00BC0226"/>
    <w:rsid w:val="00BC1578"/>
    <w:rsid w:val="00BC178B"/>
    <w:rsid w:val="00BC1F30"/>
    <w:rsid w:val="00BC46D6"/>
    <w:rsid w:val="00BC57AD"/>
    <w:rsid w:val="00BC6EFD"/>
    <w:rsid w:val="00BC7072"/>
    <w:rsid w:val="00BC7856"/>
    <w:rsid w:val="00BD20E9"/>
    <w:rsid w:val="00BD2756"/>
    <w:rsid w:val="00BD39AB"/>
    <w:rsid w:val="00BD3FDA"/>
    <w:rsid w:val="00BD4E16"/>
    <w:rsid w:val="00BD5222"/>
    <w:rsid w:val="00BD543B"/>
    <w:rsid w:val="00BD6F50"/>
    <w:rsid w:val="00BE0906"/>
    <w:rsid w:val="00BE0BB0"/>
    <w:rsid w:val="00BE263B"/>
    <w:rsid w:val="00BE2943"/>
    <w:rsid w:val="00BE2EB7"/>
    <w:rsid w:val="00BE311F"/>
    <w:rsid w:val="00BE4567"/>
    <w:rsid w:val="00BE4B42"/>
    <w:rsid w:val="00BE6C26"/>
    <w:rsid w:val="00BF02EF"/>
    <w:rsid w:val="00BF0458"/>
    <w:rsid w:val="00BF09D5"/>
    <w:rsid w:val="00BF2366"/>
    <w:rsid w:val="00BF2B8F"/>
    <w:rsid w:val="00BF2C1F"/>
    <w:rsid w:val="00BF42A2"/>
    <w:rsid w:val="00BF436D"/>
    <w:rsid w:val="00BF4677"/>
    <w:rsid w:val="00BF59E9"/>
    <w:rsid w:val="00BF5A7E"/>
    <w:rsid w:val="00BF6A75"/>
    <w:rsid w:val="00BF6A7E"/>
    <w:rsid w:val="00C0017F"/>
    <w:rsid w:val="00C01332"/>
    <w:rsid w:val="00C0144F"/>
    <w:rsid w:val="00C01A6E"/>
    <w:rsid w:val="00C023CF"/>
    <w:rsid w:val="00C0249A"/>
    <w:rsid w:val="00C03793"/>
    <w:rsid w:val="00C03ED6"/>
    <w:rsid w:val="00C048C0"/>
    <w:rsid w:val="00C0563E"/>
    <w:rsid w:val="00C05795"/>
    <w:rsid w:val="00C07700"/>
    <w:rsid w:val="00C07D4D"/>
    <w:rsid w:val="00C10284"/>
    <w:rsid w:val="00C10CBC"/>
    <w:rsid w:val="00C11C4B"/>
    <w:rsid w:val="00C1371D"/>
    <w:rsid w:val="00C13AAC"/>
    <w:rsid w:val="00C1413B"/>
    <w:rsid w:val="00C1571D"/>
    <w:rsid w:val="00C16FC0"/>
    <w:rsid w:val="00C174A8"/>
    <w:rsid w:val="00C1758C"/>
    <w:rsid w:val="00C200E3"/>
    <w:rsid w:val="00C2017B"/>
    <w:rsid w:val="00C207B2"/>
    <w:rsid w:val="00C20B9C"/>
    <w:rsid w:val="00C21A78"/>
    <w:rsid w:val="00C21B20"/>
    <w:rsid w:val="00C21CC9"/>
    <w:rsid w:val="00C22419"/>
    <w:rsid w:val="00C22492"/>
    <w:rsid w:val="00C23568"/>
    <w:rsid w:val="00C248C3"/>
    <w:rsid w:val="00C2633B"/>
    <w:rsid w:val="00C26815"/>
    <w:rsid w:val="00C30A4F"/>
    <w:rsid w:val="00C3163C"/>
    <w:rsid w:val="00C31A14"/>
    <w:rsid w:val="00C320BC"/>
    <w:rsid w:val="00C3506A"/>
    <w:rsid w:val="00C35481"/>
    <w:rsid w:val="00C3657A"/>
    <w:rsid w:val="00C36A30"/>
    <w:rsid w:val="00C37D22"/>
    <w:rsid w:val="00C40048"/>
    <w:rsid w:val="00C41325"/>
    <w:rsid w:val="00C419D5"/>
    <w:rsid w:val="00C42CB0"/>
    <w:rsid w:val="00C4339F"/>
    <w:rsid w:val="00C43AE9"/>
    <w:rsid w:val="00C43FAE"/>
    <w:rsid w:val="00C4519B"/>
    <w:rsid w:val="00C45A7F"/>
    <w:rsid w:val="00C46658"/>
    <w:rsid w:val="00C467C9"/>
    <w:rsid w:val="00C46F14"/>
    <w:rsid w:val="00C5031C"/>
    <w:rsid w:val="00C52258"/>
    <w:rsid w:val="00C53A95"/>
    <w:rsid w:val="00C54645"/>
    <w:rsid w:val="00C558B6"/>
    <w:rsid w:val="00C55C48"/>
    <w:rsid w:val="00C56568"/>
    <w:rsid w:val="00C56EB7"/>
    <w:rsid w:val="00C57BB3"/>
    <w:rsid w:val="00C57F98"/>
    <w:rsid w:val="00C605F7"/>
    <w:rsid w:val="00C612C5"/>
    <w:rsid w:val="00C6165A"/>
    <w:rsid w:val="00C61877"/>
    <w:rsid w:val="00C61A15"/>
    <w:rsid w:val="00C6206E"/>
    <w:rsid w:val="00C62452"/>
    <w:rsid w:val="00C62587"/>
    <w:rsid w:val="00C63CCB"/>
    <w:rsid w:val="00C64ED3"/>
    <w:rsid w:val="00C655A5"/>
    <w:rsid w:val="00C655E1"/>
    <w:rsid w:val="00C65ACC"/>
    <w:rsid w:val="00C65D6C"/>
    <w:rsid w:val="00C65DD6"/>
    <w:rsid w:val="00C662C4"/>
    <w:rsid w:val="00C67107"/>
    <w:rsid w:val="00C67432"/>
    <w:rsid w:val="00C67F77"/>
    <w:rsid w:val="00C70A4C"/>
    <w:rsid w:val="00C70B4A"/>
    <w:rsid w:val="00C71113"/>
    <w:rsid w:val="00C715CD"/>
    <w:rsid w:val="00C72A89"/>
    <w:rsid w:val="00C72E09"/>
    <w:rsid w:val="00C730B8"/>
    <w:rsid w:val="00C73837"/>
    <w:rsid w:val="00C73A5B"/>
    <w:rsid w:val="00C73C07"/>
    <w:rsid w:val="00C73CFE"/>
    <w:rsid w:val="00C7410D"/>
    <w:rsid w:val="00C743A9"/>
    <w:rsid w:val="00C745F9"/>
    <w:rsid w:val="00C750BA"/>
    <w:rsid w:val="00C758B8"/>
    <w:rsid w:val="00C7627D"/>
    <w:rsid w:val="00C76F0B"/>
    <w:rsid w:val="00C77699"/>
    <w:rsid w:val="00C77824"/>
    <w:rsid w:val="00C80585"/>
    <w:rsid w:val="00C80D42"/>
    <w:rsid w:val="00C80E54"/>
    <w:rsid w:val="00C80FB1"/>
    <w:rsid w:val="00C81371"/>
    <w:rsid w:val="00C82A34"/>
    <w:rsid w:val="00C844EB"/>
    <w:rsid w:val="00C847A0"/>
    <w:rsid w:val="00C84AE9"/>
    <w:rsid w:val="00C84B8A"/>
    <w:rsid w:val="00C84E8E"/>
    <w:rsid w:val="00C84FD9"/>
    <w:rsid w:val="00C850E0"/>
    <w:rsid w:val="00C85476"/>
    <w:rsid w:val="00C85E3F"/>
    <w:rsid w:val="00C85EBC"/>
    <w:rsid w:val="00C861A7"/>
    <w:rsid w:val="00C91299"/>
    <w:rsid w:val="00C913B2"/>
    <w:rsid w:val="00C927A4"/>
    <w:rsid w:val="00C929FA"/>
    <w:rsid w:val="00C92D72"/>
    <w:rsid w:val="00C94DBD"/>
    <w:rsid w:val="00C95449"/>
    <w:rsid w:val="00C95C64"/>
    <w:rsid w:val="00C9632A"/>
    <w:rsid w:val="00C97EC1"/>
    <w:rsid w:val="00CA0113"/>
    <w:rsid w:val="00CA0A4C"/>
    <w:rsid w:val="00CA0AC5"/>
    <w:rsid w:val="00CA1238"/>
    <w:rsid w:val="00CA3F0A"/>
    <w:rsid w:val="00CA4211"/>
    <w:rsid w:val="00CA428F"/>
    <w:rsid w:val="00CA44CC"/>
    <w:rsid w:val="00CA48D7"/>
    <w:rsid w:val="00CA5100"/>
    <w:rsid w:val="00CA5732"/>
    <w:rsid w:val="00CA63FE"/>
    <w:rsid w:val="00CA65BB"/>
    <w:rsid w:val="00CA6930"/>
    <w:rsid w:val="00CA6947"/>
    <w:rsid w:val="00CA6BF3"/>
    <w:rsid w:val="00CA707B"/>
    <w:rsid w:val="00CA7DD3"/>
    <w:rsid w:val="00CB04CA"/>
    <w:rsid w:val="00CB0F40"/>
    <w:rsid w:val="00CB1B31"/>
    <w:rsid w:val="00CB1E6B"/>
    <w:rsid w:val="00CB2404"/>
    <w:rsid w:val="00CB2E8E"/>
    <w:rsid w:val="00CB2EAF"/>
    <w:rsid w:val="00CB2EFF"/>
    <w:rsid w:val="00CB369A"/>
    <w:rsid w:val="00CB3A78"/>
    <w:rsid w:val="00CB40DD"/>
    <w:rsid w:val="00CB4691"/>
    <w:rsid w:val="00CB5371"/>
    <w:rsid w:val="00CB57AA"/>
    <w:rsid w:val="00CB5A9E"/>
    <w:rsid w:val="00CB616B"/>
    <w:rsid w:val="00CB6276"/>
    <w:rsid w:val="00CB73F1"/>
    <w:rsid w:val="00CB777F"/>
    <w:rsid w:val="00CB7C95"/>
    <w:rsid w:val="00CC0A3C"/>
    <w:rsid w:val="00CC1A35"/>
    <w:rsid w:val="00CC1D5C"/>
    <w:rsid w:val="00CC2154"/>
    <w:rsid w:val="00CC266E"/>
    <w:rsid w:val="00CC2F6F"/>
    <w:rsid w:val="00CC4080"/>
    <w:rsid w:val="00CC46E2"/>
    <w:rsid w:val="00CC4BCF"/>
    <w:rsid w:val="00CC4E19"/>
    <w:rsid w:val="00CC61F2"/>
    <w:rsid w:val="00CC6E95"/>
    <w:rsid w:val="00CC734C"/>
    <w:rsid w:val="00CC7AE6"/>
    <w:rsid w:val="00CC7FE2"/>
    <w:rsid w:val="00CD11FF"/>
    <w:rsid w:val="00CD145E"/>
    <w:rsid w:val="00CD21F3"/>
    <w:rsid w:val="00CD238A"/>
    <w:rsid w:val="00CD23AD"/>
    <w:rsid w:val="00CD2C7F"/>
    <w:rsid w:val="00CD4536"/>
    <w:rsid w:val="00CD4BEE"/>
    <w:rsid w:val="00CD55FC"/>
    <w:rsid w:val="00CD6143"/>
    <w:rsid w:val="00CD62C1"/>
    <w:rsid w:val="00CD6A1D"/>
    <w:rsid w:val="00CD7180"/>
    <w:rsid w:val="00CD71EA"/>
    <w:rsid w:val="00CD7BAC"/>
    <w:rsid w:val="00CD7EC1"/>
    <w:rsid w:val="00CE027B"/>
    <w:rsid w:val="00CE1687"/>
    <w:rsid w:val="00CE18FA"/>
    <w:rsid w:val="00CE193A"/>
    <w:rsid w:val="00CE1986"/>
    <w:rsid w:val="00CE1EDB"/>
    <w:rsid w:val="00CE47E7"/>
    <w:rsid w:val="00CE5953"/>
    <w:rsid w:val="00CE5B20"/>
    <w:rsid w:val="00CE7132"/>
    <w:rsid w:val="00CE7368"/>
    <w:rsid w:val="00CE748A"/>
    <w:rsid w:val="00CE7B64"/>
    <w:rsid w:val="00CF3547"/>
    <w:rsid w:val="00CF3EE5"/>
    <w:rsid w:val="00CF4F13"/>
    <w:rsid w:val="00CF512A"/>
    <w:rsid w:val="00CF531E"/>
    <w:rsid w:val="00CF547B"/>
    <w:rsid w:val="00CF5E93"/>
    <w:rsid w:val="00CF6A92"/>
    <w:rsid w:val="00CF7511"/>
    <w:rsid w:val="00CF7B3B"/>
    <w:rsid w:val="00D0169F"/>
    <w:rsid w:val="00D01BD4"/>
    <w:rsid w:val="00D027F5"/>
    <w:rsid w:val="00D02850"/>
    <w:rsid w:val="00D03348"/>
    <w:rsid w:val="00D05E78"/>
    <w:rsid w:val="00D062EA"/>
    <w:rsid w:val="00D0657B"/>
    <w:rsid w:val="00D06753"/>
    <w:rsid w:val="00D07C46"/>
    <w:rsid w:val="00D10328"/>
    <w:rsid w:val="00D110DD"/>
    <w:rsid w:val="00D11AE4"/>
    <w:rsid w:val="00D13B0E"/>
    <w:rsid w:val="00D13B58"/>
    <w:rsid w:val="00D14447"/>
    <w:rsid w:val="00D1572C"/>
    <w:rsid w:val="00D15AE5"/>
    <w:rsid w:val="00D16EC1"/>
    <w:rsid w:val="00D17156"/>
    <w:rsid w:val="00D173F4"/>
    <w:rsid w:val="00D17B6D"/>
    <w:rsid w:val="00D21087"/>
    <w:rsid w:val="00D21A53"/>
    <w:rsid w:val="00D22979"/>
    <w:rsid w:val="00D22D57"/>
    <w:rsid w:val="00D24001"/>
    <w:rsid w:val="00D241B4"/>
    <w:rsid w:val="00D25CB6"/>
    <w:rsid w:val="00D25E37"/>
    <w:rsid w:val="00D26B59"/>
    <w:rsid w:val="00D271A4"/>
    <w:rsid w:val="00D27AB6"/>
    <w:rsid w:val="00D3083E"/>
    <w:rsid w:val="00D31D29"/>
    <w:rsid w:val="00D31E42"/>
    <w:rsid w:val="00D32B3F"/>
    <w:rsid w:val="00D3307C"/>
    <w:rsid w:val="00D35EBA"/>
    <w:rsid w:val="00D3722F"/>
    <w:rsid w:val="00D3729E"/>
    <w:rsid w:val="00D37F55"/>
    <w:rsid w:val="00D40444"/>
    <w:rsid w:val="00D42220"/>
    <w:rsid w:val="00D43328"/>
    <w:rsid w:val="00D439C0"/>
    <w:rsid w:val="00D445B9"/>
    <w:rsid w:val="00D45755"/>
    <w:rsid w:val="00D46457"/>
    <w:rsid w:val="00D4647B"/>
    <w:rsid w:val="00D50138"/>
    <w:rsid w:val="00D5037E"/>
    <w:rsid w:val="00D50922"/>
    <w:rsid w:val="00D509A3"/>
    <w:rsid w:val="00D51658"/>
    <w:rsid w:val="00D520A1"/>
    <w:rsid w:val="00D52486"/>
    <w:rsid w:val="00D54742"/>
    <w:rsid w:val="00D54AF6"/>
    <w:rsid w:val="00D60F01"/>
    <w:rsid w:val="00D60F92"/>
    <w:rsid w:val="00D62B4C"/>
    <w:rsid w:val="00D635B5"/>
    <w:rsid w:val="00D643A4"/>
    <w:rsid w:val="00D64D5F"/>
    <w:rsid w:val="00D66875"/>
    <w:rsid w:val="00D679B9"/>
    <w:rsid w:val="00D70AD8"/>
    <w:rsid w:val="00D7148E"/>
    <w:rsid w:val="00D724AB"/>
    <w:rsid w:val="00D73102"/>
    <w:rsid w:val="00D744D0"/>
    <w:rsid w:val="00D7554C"/>
    <w:rsid w:val="00D7554F"/>
    <w:rsid w:val="00D7571C"/>
    <w:rsid w:val="00D75C8C"/>
    <w:rsid w:val="00D760B8"/>
    <w:rsid w:val="00D76567"/>
    <w:rsid w:val="00D7735F"/>
    <w:rsid w:val="00D7739D"/>
    <w:rsid w:val="00D77F7E"/>
    <w:rsid w:val="00D804D3"/>
    <w:rsid w:val="00D818EA"/>
    <w:rsid w:val="00D81A8F"/>
    <w:rsid w:val="00D82B1B"/>
    <w:rsid w:val="00D84840"/>
    <w:rsid w:val="00D84B73"/>
    <w:rsid w:val="00D84C9A"/>
    <w:rsid w:val="00D85E51"/>
    <w:rsid w:val="00D87652"/>
    <w:rsid w:val="00D87761"/>
    <w:rsid w:val="00D878C2"/>
    <w:rsid w:val="00D90E79"/>
    <w:rsid w:val="00D92E7A"/>
    <w:rsid w:val="00D93A03"/>
    <w:rsid w:val="00D94265"/>
    <w:rsid w:val="00D94313"/>
    <w:rsid w:val="00D946A9"/>
    <w:rsid w:val="00D95B08"/>
    <w:rsid w:val="00D95BB8"/>
    <w:rsid w:val="00D96A07"/>
    <w:rsid w:val="00D9707C"/>
    <w:rsid w:val="00D971A6"/>
    <w:rsid w:val="00DA033F"/>
    <w:rsid w:val="00DA0388"/>
    <w:rsid w:val="00DA10E1"/>
    <w:rsid w:val="00DA1123"/>
    <w:rsid w:val="00DA1C39"/>
    <w:rsid w:val="00DA1F45"/>
    <w:rsid w:val="00DA237A"/>
    <w:rsid w:val="00DA2AB4"/>
    <w:rsid w:val="00DA39F8"/>
    <w:rsid w:val="00DA433C"/>
    <w:rsid w:val="00DA4DCE"/>
    <w:rsid w:val="00DA5BB5"/>
    <w:rsid w:val="00DA6FBD"/>
    <w:rsid w:val="00DA765A"/>
    <w:rsid w:val="00DB0BBF"/>
    <w:rsid w:val="00DB13D2"/>
    <w:rsid w:val="00DB1B72"/>
    <w:rsid w:val="00DB2F09"/>
    <w:rsid w:val="00DB315A"/>
    <w:rsid w:val="00DB5BA6"/>
    <w:rsid w:val="00DB7C1B"/>
    <w:rsid w:val="00DC0A8B"/>
    <w:rsid w:val="00DC0DB8"/>
    <w:rsid w:val="00DC185A"/>
    <w:rsid w:val="00DC2D93"/>
    <w:rsid w:val="00DC2DE6"/>
    <w:rsid w:val="00DC32D1"/>
    <w:rsid w:val="00DC44A1"/>
    <w:rsid w:val="00DC4BC2"/>
    <w:rsid w:val="00DC5519"/>
    <w:rsid w:val="00DC57FB"/>
    <w:rsid w:val="00DC5E9F"/>
    <w:rsid w:val="00DC65D9"/>
    <w:rsid w:val="00DC7FC1"/>
    <w:rsid w:val="00DD00DF"/>
    <w:rsid w:val="00DD09AB"/>
    <w:rsid w:val="00DD1263"/>
    <w:rsid w:val="00DD1C9D"/>
    <w:rsid w:val="00DD40C6"/>
    <w:rsid w:val="00DD4749"/>
    <w:rsid w:val="00DD4A50"/>
    <w:rsid w:val="00DD51E8"/>
    <w:rsid w:val="00DD5EC1"/>
    <w:rsid w:val="00DD7B58"/>
    <w:rsid w:val="00DD7DA8"/>
    <w:rsid w:val="00DE085F"/>
    <w:rsid w:val="00DE0D3C"/>
    <w:rsid w:val="00DE1E79"/>
    <w:rsid w:val="00DE3290"/>
    <w:rsid w:val="00DE392B"/>
    <w:rsid w:val="00DE44EE"/>
    <w:rsid w:val="00DE46DB"/>
    <w:rsid w:val="00DE4E28"/>
    <w:rsid w:val="00DE5E30"/>
    <w:rsid w:val="00DE60B7"/>
    <w:rsid w:val="00DE6D7B"/>
    <w:rsid w:val="00DE772B"/>
    <w:rsid w:val="00DF03E8"/>
    <w:rsid w:val="00DF0E9D"/>
    <w:rsid w:val="00DF1411"/>
    <w:rsid w:val="00DF14C1"/>
    <w:rsid w:val="00DF1AE7"/>
    <w:rsid w:val="00DF2D01"/>
    <w:rsid w:val="00DF33D4"/>
    <w:rsid w:val="00DF3899"/>
    <w:rsid w:val="00DF3A0E"/>
    <w:rsid w:val="00DF4432"/>
    <w:rsid w:val="00DF459A"/>
    <w:rsid w:val="00DF4B21"/>
    <w:rsid w:val="00DF6297"/>
    <w:rsid w:val="00DF63B3"/>
    <w:rsid w:val="00DF65E6"/>
    <w:rsid w:val="00DF69F3"/>
    <w:rsid w:val="00E005AA"/>
    <w:rsid w:val="00E02409"/>
    <w:rsid w:val="00E02B3E"/>
    <w:rsid w:val="00E03CF9"/>
    <w:rsid w:val="00E05012"/>
    <w:rsid w:val="00E07CF3"/>
    <w:rsid w:val="00E10CDD"/>
    <w:rsid w:val="00E121D9"/>
    <w:rsid w:val="00E123D1"/>
    <w:rsid w:val="00E143AA"/>
    <w:rsid w:val="00E14E81"/>
    <w:rsid w:val="00E16C4E"/>
    <w:rsid w:val="00E1749F"/>
    <w:rsid w:val="00E175BD"/>
    <w:rsid w:val="00E17D87"/>
    <w:rsid w:val="00E20896"/>
    <w:rsid w:val="00E21A40"/>
    <w:rsid w:val="00E23D7F"/>
    <w:rsid w:val="00E240A5"/>
    <w:rsid w:val="00E24EA2"/>
    <w:rsid w:val="00E254B4"/>
    <w:rsid w:val="00E260D9"/>
    <w:rsid w:val="00E26207"/>
    <w:rsid w:val="00E26727"/>
    <w:rsid w:val="00E268F9"/>
    <w:rsid w:val="00E27F10"/>
    <w:rsid w:val="00E304DB"/>
    <w:rsid w:val="00E305CA"/>
    <w:rsid w:val="00E30C03"/>
    <w:rsid w:val="00E312A2"/>
    <w:rsid w:val="00E3139B"/>
    <w:rsid w:val="00E315E0"/>
    <w:rsid w:val="00E317E9"/>
    <w:rsid w:val="00E31827"/>
    <w:rsid w:val="00E32456"/>
    <w:rsid w:val="00E32A3D"/>
    <w:rsid w:val="00E33617"/>
    <w:rsid w:val="00E34CD2"/>
    <w:rsid w:val="00E36BFC"/>
    <w:rsid w:val="00E37285"/>
    <w:rsid w:val="00E373BE"/>
    <w:rsid w:val="00E374D7"/>
    <w:rsid w:val="00E37EF6"/>
    <w:rsid w:val="00E40282"/>
    <w:rsid w:val="00E4038E"/>
    <w:rsid w:val="00E4062A"/>
    <w:rsid w:val="00E4064E"/>
    <w:rsid w:val="00E41935"/>
    <w:rsid w:val="00E41B79"/>
    <w:rsid w:val="00E42F9E"/>
    <w:rsid w:val="00E43524"/>
    <w:rsid w:val="00E43C72"/>
    <w:rsid w:val="00E43E2B"/>
    <w:rsid w:val="00E44B01"/>
    <w:rsid w:val="00E4500C"/>
    <w:rsid w:val="00E45E56"/>
    <w:rsid w:val="00E460CB"/>
    <w:rsid w:val="00E5150F"/>
    <w:rsid w:val="00E51970"/>
    <w:rsid w:val="00E53B7D"/>
    <w:rsid w:val="00E54725"/>
    <w:rsid w:val="00E55E89"/>
    <w:rsid w:val="00E562B5"/>
    <w:rsid w:val="00E56A3D"/>
    <w:rsid w:val="00E5744A"/>
    <w:rsid w:val="00E57745"/>
    <w:rsid w:val="00E57A67"/>
    <w:rsid w:val="00E60EE1"/>
    <w:rsid w:val="00E610D4"/>
    <w:rsid w:val="00E62234"/>
    <w:rsid w:val="00E623B6"/>
    <w:rsid w:val="00E63894"/>
    <w:rsid w:val="00E657D1"/>
    <w:rsid w:val="00E6707C"/>
    <w:rsid w:val="00E6791F"/>
    <w:rsid w:val="00E67ECC"/>
    <w:rsid w:val="00E70E70"/>
    <w:rsid w:val="00E70F4F"/>
    <w:rsid w:val="00E71560"/>
    <w:rsid w:val="00E73268"/>
    <w:rsid w:val="00E73646"/>
    <w:rsid w:val="00E73C58"/>
    <w:rsid w:val="00E744A7"/>
    <w:rsid w:val="00E755AE"/>
    <w:rsid w:val="00E75BF9"/>
    <w:rsid w:val="00E76F94"/>
    <w:rsid w:val="00E77EDC"/>
    <w:rsid w:val="00E80D23"/>
    <w:rsid w:val="00E81996"/>
    <w:rsid w:val="00E82B66"/>
    <w:rsid w:val="00E83384"/>
    <w:rsid w:val="00E8360E"/>
    <w:rsid w:val="00E837F7"/>
    <w:rsid w:val="00E83CDD"/>
    <w:rsid w:val="00E847D0"/>
    <w:rsid w:val="00E858D9"/>
    <w:rsid w:val="00E85BC6"/>
    <w:rsid w:val="00E85E08"/>
    <w:rsid w:val="00E87512"/>
    <w:rsid w:val="00E87B94"/>
    <w:rsid w:val="00E87BC1"/>
    <w:rsid w:val="00E900CC"/>
    <w:rsid w:val="00E90651"/>
    <w:rsid w:val="00E90FE1"/>
    <w:rsid w:val="00E9156D"/>
    <w:rsid w:val="00E929DB"/>
    <w:rsid w:val="00E93FE4"/>
    <w:rsid w:val="00E942D1"/>
    <w:rsid w:val="00E94820"/>
    <w:rsid w:val="00E94B20"/>
    <w:rsid w:val="00E94E4B"/>
    <w:rsid w:val="00E95DD5"/>
    <w:rsid w:val="00E97920"/>
    <w:rsid w:val="00E979DF"/>
    <w:rsid w:val="00EA0063"/>
    <w:rsid w:val="00EA027D"/>
    <w:rsid w:val="00EA0FDD"/>
    <w:rsid w:val="00EA21BF"/>
    <w:rsid w:val="00EA26D9"/>
    <w:rsid w:val="00EA3160"/>
    <w:rsid w:val="00EA345C"/>
    <w:rsid w:val="00EA4100"/>
    <w:rsid w:val="00EA484F"/>
    <w:rsid w:val="00EA5150"/>
    <w:rsid w:val="00EA576C"/>
    <w:rsid w:val="00EA601E"/>
    <w:rsid w:val="00EA66AC"/>
    <w:rsid w:val="00EA6928"/>
    <w:rsid w:val="00EA6D42"/>
    <w:rsid w:val="00EA710A"/>
    <w:rsid w:val="00EA7406"/>
    <w:rsid w:val="00EA7653"/>
    <w:rsid w:val="00EA78BF"/>
    <w:rsid w:val="00EB098C"/>
    <w:rsid w:val="00EB0D45"/>
    <w:rsid w:val="00EB0D83"/>
    <w:rsid w:val="00EB1F29"/>
    <w:rsid w:val="00EB2220"/>
    <w:rsid w:val="00EB23F8"/>
    <w:rsid w:val="00EB29CA"/>
    <w:rsid w:val="00EB2AC7"/>
    <w:rsid w:val="00EB2BDD"/>
    <w:rsid w:val="00EB3655"/>
    <w:rsid w:val="00EB39A2"/>
    <w:rsid w:val="00EB5CCB"/>
    <w:rsid w:val="00EB62C9"/>
    <w:rsid w:val="00EB6C97"/>
    <w:rsid w:val="00EC0299"/>
    <w:rsid w:val="00EC0A4C"/>
    <w:rsid w:val="00EC0AEE"/>
    <w:rsid w:val="00EC0FBE"/>
    <w:rsid w:val="00EC1027"/>
    <w:rsid w:val="00EC22F5"/>
    <w:rsid w:val="00EC3F58"/>
    <w:rsid w:val="00EC4315"/>
    <w:rsid w:val="00EC5A28"/>
    <w:rsid w:val="00EC68CF"/>
    <w:rsid w:val="00ED0992"/>
    <w:rsid w:val="00ED12FA"/>
    <w:rsid w:val="00ED1606"/>
    <w:rsid w:val="00ED17D6"/>
    <w:rsid w:val="00ED18E0"/>
    <w:rsid w:val="00ED1926"/>
    <w:rsid w:val="00ED26E7"/>
    <w:rsid w:val="00ED3B86"/>
    <w:rsid w:val="00ED4A5C"/>
    <w:rsid w:val="00ED5D1E"/>
    <w:rsid w:val="00ED7827"/>
    <w:rsid w:val="00EE11FB"/>
    <w:rsid w:val="00EE1AB3"/>
    <w:rsid w:val="00EE2058"/>
    <w:rsid w:val="00EE2CCC"/>
    <w:rsid w:val="00EE3640"/>
    <w:rsid w:val="00EE38C3"/>
    <w:rsid w:val="00EE451C"/>
    <w:rsid w:val="00EE4C83"/>
    <w:rsid w:val="00EE5864"/>
    <w:rsid w:val="00EE760E"/>
    <w:rsid w:val="00EE7BB3"/>
    <w:rsid w:val="00EE7DCB"/>
    <w:rsid w:val="00EF1160"/>
    <w:rsid w:val="00EF11FE"/>
    <w:rsid w:val="00EF221E"/>
    <w:rsid w:val="00EF2986"/>
    <w:rsid w:val="00EF3165"/>
    <w:rsid w:val="00EF4852"/>
    <w:rsid w:val="00EF4C8E"/>
    <w:rsid w:val="00EF4FE7"/>
    <w:rsid w:val="00EF6662"/>
    <w:rsid w:val="00F0013B"/>
    <w:rsid w:val="00F00E8D"/>
    <w:rsid w:val="00F00E9B"/>
    <w:rsid w:val="00F016B2"/>
    <w:rsid w:val="00F01DB5"/>
    <w:rsid w:val="00F01EE0"/>
    <w:rsid w:val="00F04EB2"/>
    <w:rsid w:val="00F059E2"/>
    <w:rsid w:val="00F06EA7"/>
    <w:rsid w:val="00F07C9C"/>
    <w:rsid w:val="00F07D64"/>
    <w:rsid w:val="00F07D9F"/>
    <w:rsid w:val="00F100EC"/>
    <w:rsid w:val="00F112C3"/>
    <w:rsid w:val="00F1251D"/>
    <w:rsid w:val="00F14B70"/>
    <w:rsid w:val="00F15435"/>
    <w:rsid w:val="00F1726B"/>
    <w:rsid w:val="00F17D2F"/>
    <w:rsid w:val="00F17F0E"/>
    <w:rsid w:val="00F20CB8"/>
    <w:rsid w:val="00F20CF9"/>
    <w:rsid w:val="00F217FA"/>
    <w:rsid w:val="00F2281D"/>
    <w:rsid w:val="00F2350B"/>
    <w:rsid w:val="00F239D9"/>
    <w:rsid w:val="00F23A20"/>
    <w:rsid w:val="00F23A9A"/>
    <w:rsid w:val="00F23CD4"/>
    <w:rsid w:val="00F23FE8"/>
    <w:rsid w:val="00F26443"/>
    <w:rsid w:val="00F2695C"/>
    <w:rsid w:val="00F2745A"/>
    <w:rsid w:val="00F27A05"/>
    <w:rsid w:val="00F306F9"/>
    <w:rsid w:val="00F32CBB"/>
    <w:rsid w:val="00F33FD9"/>
    <w:rsid w:val="00F347D0"/>
    <w:rsid w:val="00F34ABF"/>
    <w:rsid w:val="00F357DF"/>
    <w:rsid w:val="00F36974"/>
    <w:rsid w:val="00F36B2E"/>
    <w:rsid w:val="00F36D0C"/>
    <w:rsid w:val="00F378AE"/>
    <w:rsid w:val="00F401B1"/>
    <w:rsid w:val="00F419A8"/>
    <w:rsid w:val="00F41E6B"/>
    <w:rsid w:val="00F42415"/>
    <w:rsid w:val="00F4295E"/>
    <w:rsid w:val="00F43356"/>
    <w:rsid w:val="00F43C55"/>
    <w:rsid w:val="00F43E70"/>
    <w:rsid w:val="00F44329"/>
    <w:rsid w:val="00F4517E"/>
    <w:rsid w:val="00F45AE8"/>
    <w:rsid w:val="00F45CE6"/>
    <w:rsid w:val="00F45EF1"/>
    <w:rsid w:val="00F45F72"/>
    <w:rsid w:val="00F466D4"/>
    <w:rsid w:val="00F4672A"/>
    <w:rsid w:val="00F46E48"/>
    <w:rsid w:val="00F46E6E"/>
    <w:rsid w:val="00F50B7B"/>
    <w:rsid w:val="00F51DBC"/>
    <w:rsid w:val="00F5245F"/>
    <w:rsid w:val="00F52639"/>
    <w:rsid w:val="00F5320F"/>
    <w:rsid w:val="00F54DF9"/>
    <w:rsid w:val="00F55631"/>
    <w:rsid w:val="00F578DA"/>
    <w:rsid w:val="00F612C9"/>
    <w:rsid w:val="00F61E64"/>
    <w:rsid w:val="00F623BE"/>
    <w:rsid w:val="00F62FF8"/>
    <w:rsid w:val="00F6516E"/>
    <w:rsid w:val="00F6609C"/>
    <w:rsid w:val="00F66849"/>
    <w:rsid w:val="00F66CD3"/>
    <w:rsid w:val="00F67651"/>
    <w:rsid w:val="00F70A31"/>
    <w:rsid w:val="00F717A2"/>
    <w:rsid w:val="00F72070"/>
    <w:rsid w:val="00F72CC4"/>
    <w:rsid w:val="00F7479B"/>
    <w:rsid w:val="00F74FFB"/>
    <w:rsid w:val="00F768C6"/>
    <w:rsid w:val="00F76F1C"/>
    <w:rsid w:val="00F77F2E"/>
    <w:rsid w:val="00F801AB"/>
    <w:rsid w:val="00F80D28"/>
    <w:rsid w:val="00F80FD3"/>
    <w:rsid w:val="00F81DDC"/>
    <w:rsid w:val="00F831DC"/>
    <w:rsid w:val="00F832DE"/>
    <w:rsid w:val="00F83407"/>
    <w:rsid w:val="00F83966"/>
    <w:rsid w:val="00F83B9A"/>
    <w:rsid w:val="00F848EA"/>
    <w:rsid w:val="00F84B18"/>
    <w:rsid w:val="00F84D67"/>
    <w:rsid w:val="00F8511A"/>
    <w:rsid w:val="00F853AB"/>
    <w:rsid w:val="00F86848"/>
    <w:rsid w:val="00F9052A"/>
    <w:rsid w:val="00F91DC9"/>
    <w:rsid w:val="00F92123"/>
    <w:rsid w:val="00F93897"/>
    <w:rsid w:val="00F93A08"/>
    <w:rsid w:val="00F9424B"/>
    <w:rsid w:val="00F94531"/>
    <w:rsid w:val="00F94BE0"/>
    <w:rsid w:val="00F94D77"/>
    <w:rsid w:val="00F96186"/>
    <w:rsid w:val="00F969E5"/>
    <w:rsid w:val="00FA01E8"/>
    <w:rsid w:val="00FA06DC"/>
    <w:rsid w:val="00FA17A6"/>
    <w:rsid w:val="00FA1870"/>
    <w:rsid w:val="00FA22CE"/>
    <w:rsid w:val="00FA2E24"/>
    <w:rsid w:val="00FA4C85"/>
    <w:rsid w:val="00FA640C"/>
    <w:rsid w:val="00FA6F3A"/>
    <w:rsid w:val="00FA7178"/>
    <w:rsid w:val="00FA7F61"/>
    <w:rsid w:val="00FB01BB"/>
    <w:rsid w:val="00FB06CA"/>
    <w:rsid w:val="00FB0A02"/>
    <w:rsid w:val="00FB1551"/>
    <w:rsid w:val="00FB1875"/>
    <w:rsid w:val="00FB1B0C"/>
    <w:rsid w:val="00FB2327"/>
    <w:rsid w:val="00FB26AD"/>
    <w:rsid w:val="00FB296B"/>
    <w:rsid w:val="00FB2F42"/>
    <w:rsid w:val="00FB36B4"/>
    <w:rsid w:val="00FB3C3B"/>
    <w:rsid w:val="00FB55C7"/>
    <w:rsid w:val="00FB57F1"/>
    <w:rsid w:val="00FB5E46"/>
    <w:rsid w:val="00FB6444"/>
    <w:rsid w:val="00FB6587"/>
    <w:rsid w:val="00FB6DE2"/>
    <w:rsid w:val="00FB7A5F"/>
    <w:rsid w:val="00FC069A"/>
    <w:rsid w:val="00FC16E9"/>
    <w:rsid w:val="00FC2658"/>
    <w:rsid w:val="00FC3D0B"/>
    <w:rsid w:val="00FC3F61"/>
    <w:rsid w:val="00FC4BB5"/>
    <w:rsid w:val="00FC57A9"/>
    <w:rsid w:val="00FC634E"/>
    <w:rsid w:val="00FC6637"/>
    <w:rsid w:val="00FC6963"/>
    <w:rsid w:val="00FC7519"/>
    <w:rsid w:val="00FD02D0"/>
    <w:rsid w:val="00FD4E57"/>
    <w:rsid w:val="00FD613E"/>
    <w:rsid w:val="00FD77C2"/>
    <w:rsid w:val="00FD7D7C"/>
    <w:rsid w:val="00FD7DED"/>
    <w:rsid w:val="00FE09E8"/>
    <w:rsid w:val="00FE10E1"/>
    <w:rsid w:val="00FE1394"/>
    <w:rsid w:val="00FE1CFF"/>
    <w:rsid w:val="00FE2BAF"/>
    <w:rsid w:val="00FE31C6"/>
    <w:rsid w:val="00FE3BF8"/>
    <w:rsid w:val="00FE5212"/>
    <w:rsid w:val="00FE598E"/>
    <w:rsid w:val="00FE62F6"/>
    <w:rsid w:val="00FE679F"/>
    <w:rsid w:val="00FE6957"/>
    <w:rsid w:val="00FE7372"/>
    <w:rsid w:val="00FE7708"/>
    <w:rsid w:val="00FF0712"/>
    <w:rsid w:val="00FF0811"/>
    <w:rsid w:val="00FF0A6C"/>
    <w:rsid w:val="00FF0A94"/>
    <w:rsid w:val="00FF22EC"/>
    <w:rsid w:val="00FF2332"/>
    <w:rsid w:val="00FF3019"/>
    <w:rsid w:val="00FF3405"/>
    <w:rsid w:val="00FF355E"/>
    <w:rsid w:val="00FF3B23"/>
    <w:rsid w:val="00FF4364"/>
    <w:rsid w:val="00FF501F"/>
    <w:rsid w:val="00FF520E"/>
    <w:rsid w:val="00FF61D9"/>
    <w:rsid w:val="00FF64B8"/>
    <w:rsid w:val="00FF7B01"/>
    <w:rsid w:val="00FF7B73"/>
    <w:rsid w:val="00FF7DD0"/>
    <w:rsid w:val="0AF00AB3"/>
    <w:rsid w:val="10DA39F7"/>
    <w:rsid w:val="394546A0"/>
    <w:rsid w:val="3CE93C15"/>
    <w:rsid w:val="44950CAA"/>
    <w:rsid w:val="48D312E0"/>
    <w:rsid w:val="4A8343A5"/>
    <w:rsid w:val="4EC6648B"/>
    <w:rsid w:val="5AE714F5"/>
    <w:rsid w:val="681D3649"/>
    <w:rsid w:val="6BDB64E1"/>
    <w:rsid w:val="7BB66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4"/>
    <w:link w:val="16"/>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subject"/>
    <w:basedOn w:val="6"/>
    <w:next w:val="6"/>
    <w:link w:val="23"/>
    <w:semiHidden/>
    <w:unhideWhenUsed/>
    <w:qFormat/>
    <w:uiPriority w:val="99"/>
    <w:rPr>
      <w:b/>
      <w:bCs/>
    </w:rPr>
  </w:style>
  <w:style w:type="paragraph" w:styleId="6">
    <w:name w:val="annotation text"/>
    <w:basedOn w:val="1"/>
    <w:link w:val="22"/>
    <w:semiHidden/>
    <w:unhideWhenUsed/>
    <w:qFormat/>
    <w:uiPriority w:val="99"/>
  </w:style>
  <w:style w:type="paragraph" w:styleId="7">
    <w:name w:val="Balloon Text"/>
    <w:basedOn w:val="1"/>
    <w:link w:val="21"/>
    <w:semiHidden/>
    <w:unhideWhenUsed/>
    <w:qFormat/>
    <w:uiPriority w:val="99"/>
    <w:rPr>
      <w:rFonts w:ascii="宋体"/>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semiHidden/>
    <w:unhideWhenUsed/>
    <w:qFormat/>
    <w:uiPriority w:val="99"/>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paragraph" w:customStyle="1" w:styleId="15">
    <w:name w:val="样式 标题 3 + (中文) 黑体 小四 非加粗 段前: 7.8 磅 段后: 0 磅 行距: 固定值 20 磅"/>
    <w:basedOn w:val="3"/>
    <w:qFormat/>
    <w:uiPriority w:val="0"/>
    <w:pPr>
      <w:widowControl w:val="0"/>
      <w:spacing w:before="0" w:after="0" w:line="400" w:lineRule="exact"/>
      <w:jc w:val="both"/>
    </w:pPr>
    <w:rPr>
      <w:rFonts w:eastAsia="黑体" w:cs="宋体"/>
      <w:b w:val="0"/>
      <w:bCs w:val="0"/>
      <w:sz w:val="24"/>
      <w:szCs w:val="20"/>
    </w:rPr>
  </w:style>
  <w:style w:type="character" w:customStyle="1" w:styleId="16">
    <w:name w:val="标题 3 Char"/>
    <w:basedOn w:val="10"/>
    <w:link w:val="3"/>
    <w:semiHidden/>
    <w:qFormat/>
    <w:uiPriority w:val="9"/>
    <w:rPr>
      <w:rFonts w:ascii="Times New Roman" w:hAnsi="Times New Roman" w:eastAsia="宋体" w:cs="Times New Roman"/>
      <w:b/>
      <w:bCs/>
      <w:kern w:val="0"/>
      <w:sz w:val="32"/>
      <w:szCs w:val="32"/>
    </w:rPr>
  </w:style>
  <w:style w:type="character" w:customStyle="1" w:styleId="17">
    <w:name w:val="页眉 Char"/>
    <w:basedOn w:val="10"/>
    <w:link w:val="9"/>
    <w:semiHidden/>
    <w:qFormat/>
    <w:uiPriority w:val="99"/>
    <w:rPr>
      <w:rFonts w:ascii="Times New Roman" w:hAnsi="Times New Roman" w:eastAsia="宋体" w:cs="Times New Roman"/>
      <w:kern w:val="0"/>
      <w:sz w:val="18"/>
      <w:szCs w:val="18"/>
    </w:rPr>
  </w:style>
  <w:style w:type="character" w:customStyle="1" w:styleId="18">
    <w:name w:val="页脚 Char"/>
    <w:basedOn w:val="10"/>
    <w:link w:val="8"/>
    <w:qFormat/>
    <w:uiPriority w:val="99"/>
    <w:rPr>
      <w:rFonts w:ascii="Times New Roman" w:hAnsi="Times New Roman" w:eastAsia="宋体" w:cs="Times New Roman"/>
      <w:kern w:val="0"/>
      <w:sz w:val="18"/>
      <w:szCs w:val="18"/>
    </w:rPr>
  </w:style>
  <w:style w:type="character" w:customStyle="1" w:styleId="19">
    <w:name w:val="font21"/>
    <w:basedOn w:val="10"/>
    <w:qFormat/>
    <w:uiPriority w:val="0"/>
    <w:rPr>
      <w:rFonts w:hint="eastAsia" w:ascii="宋体" w:hAnsi="宋体" w:eastAsia="宋体" w:cs="宋体"/>
      <w:color w:val="000000"/>
      <w:sz w:val="23"/>
      <w:szCs w:val="23"/>
      <w:u w:val="none"/>
    </w:rPr>
  </w:style>
  <w:style w:type="paragraph" w:styleId="20">
    <w:name w:val="List Paragraph"/>
    <w:basedOn w:val="1"/>
    <w:qFormat/>
    <w:uiPriority w:val="99"/>
    <w:pPr>
      <w:ind w:firstLine="420" w:firstLineChars="200"/>
    </w:pPr>
  </w:style>
  <w:style w:type="character" w:customStyle="1" w:styleId="21">
    <w:name w:val="批注框文本 Char"/>
    <w:basedOn w:val="10"/>
    <w:link w:val="7"/>
    <w:semiHidden/>
    <w:qFormat/>
    <w:uiPriority w:val="99"/>
    <w:rPr>
      <w:rFonts w:ascii="宋体"/>
      <w:sz w:val="18"/>
      <w:szCs w:val="18"/>
    </w:rPr>
  </w:style>
  <w:style w:type="character" w:customStyle="1" w:styleId="22">
    <w:name w:val="批注文字 Char"/>
    <w:basedOn w:val="10"/>
    <w:link w:val="6"/>
    <w:semiHidden/>
    <w:qFormat/>
    <w:uiPriority w:val="99"/>
  </w:style>
  <w:style w:type="character" w:customStyle="1" w:styleId="23">
    <w:name w:val="批注主题 Char"/>
    <w:basedOn w:val="22"/>
    <w:link w:val="5"/>
    <w:semiHidden/>
    <w:qFormat/>
    <w:uiPriority w:val="99"/>
    <w:rPr>
      <w:b/>
      <w:bCs/>
    </w:rPr>
  </w:style>
  <w:style w:type="character" w:customStyle="1" w:styleId="24">
    <w:name w:val="Unresolved Mention"/>
    <w:basedOn w:val="10"/>
    <w:semiHidden/>
    <w:unhideWhenUsed/>
    <w:qFormat/>
    <w:uiPriority w:val="99"/>
    <w:rPr>
      <w:color w:val="605E5C"/>
      <w:shd w:val="clear" w:color="auto" w:fill="E1DFDD"/>
    </w:rPr>
  </w:style>
  <w:style w:type="paragraph" w:customStyle="1" w:styleId="25">
    <w:name w:val="Revision"/>
    <w:hidden/>
    <w:semiHidden/>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7BBAF-9548-4DFB-BDCD-DA04C18CCB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419</Words>
  <Characters>2394</Characters>
  <Lines>19</Lines>
  <Paragraphs>5</Paragraphs>
  <TotalTime>42</TotalTime>
  <ScaleCrop>false</ScaleCrop>
  <LinksUpToDate>false</LinksUpToDate>
  <CharactersWithSpaces>2808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2019-02-15T06:39:00Z</dcterms:created>
  <dc:creator>LLJ</dc:creator>
  <cp:lastModifiedBy>lenovo</cp:lastModifiedBy>
  <cp:lastPrinted>2019-02-21T06:48:43Z</cp:lastPrinted>
  <dcterms:modified xsi:type="dcterms:W3CDTF">2019-02-21T06:49:29Z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