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173" w:rsidRDefault="00A97173" w:rsidP="00A97173">
      <w:pPr>
        <w:pStyle w:val="p0"/>
        <w:jc w:val="center"/>
        <w:rPr>
          <w:rFonts w:ascii="宋体" w:hAnsi="宋体"/>
          <w:sz w:val="22"/>
        </w:rPr>
      </w:pPr>
      <w:r>
        <w:rPr>
          <w:rStyle w:val="1Char"/>
          <w:rFonts w:ascii="仿宋_GB2312" w:eastAsia="仿宋_GB2312" w:hint="eastAsia"/>
        </w:rPr>
        <w:t xml:space="preserve">                     </w:t>
      </w:r>
      <w:r>
        <w:rPr>
          <w:rStyle w:val="1Char"/>
          <w:rFonts w:ascii="宋体" w:hAnsi="宋体" w:hint="eastAsia"/>
        </w:rPr>
        <w:t xml:space="preserve">评标结果公示表           </w:t>
      </w:r>
      <w:r>
        <w:rPr>
          <w:rStyle w:val="1Char"/>
          <w:rFonts w:ascii="宋体" w:hAnsi="宋体" w:hint="eastAsia"/>
          <w:sz w:val="48"/>
        </w:rPr>
        <w:t xml:space="preserve">  </w:t>
      </w:r>
      <w:r>
        <w:rPr>
          <w:rFonts w:hint="eastAsia"/>
          <w:sz w:val="24"/>
        </w:rPr>
        <w:t>招标编号：</w:t>
      </w:r>
      <w:r>
        <w:rPr>
          <w:rFonts w:ascii="宋体" w:hAnsi="宋体" w:cs="宋体" w:hint="eastAsia"/>
          <w:color w:val="000000"/>
          <w:kern w:val="2"/>
          <w:sz w:val="22"/>
          <w:szCs w:val="22"/>
        </w:rPr>
        <w:t>GRS1811046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769"/>
        <w:gridCol w:w="709"/>
        <w:gridCol w:w="1129"/>
        <w:gridCol w:w="2357"/>
        <w:gridCol w:w="803"/>
        <w:gridCol w:w="338"/>
        <w:gridCol w:w="2049"/>
        <w:gridCol w:w="2106"/>
        <w:gridCol w:w="1991"/>
        <w:gridCol w:w="2484"/>
      </w:tblGrid>
      <w:tr w:rsidR="00A97173" w:rsidTr="00A009E0">
        <w:trPr>
          <w:trHeight w:hRule="exact" w:val="429"/>
          <w:jc w:val="center"/>
        </w:trPr>
        <w:tc>
          <w:tcPr>
            <w:tcW w:w="2715" w:type="dxa"/>
            <w:gridSpan w:val="3"/>
            <w:vAlign w:val="center"/>
          </w:tcPr>
          <w:p w:rsidR="00A97173" w:rsidRDefault="00A97173" w:rsidP="00A009E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招标人</w:t>
            </w:r>
          </w:p>
        </w:tc>
        <w:tc>
          <w:tcPr>
            <w:tcW w:w="4289" w:type="dxa"/>
            <w:gridSpan w:val="3"/>
            <w:vAlign w:val="center"/>
          </w:tcPr>
          <w:p w:rsidR="00A97173" w:rsidRDefault="00A97173" w:rsidP="00A009E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昆明公交集团有限责任公司</w:t>
            </w:r>
          </w:p>
        </w:tc>
        <w:tc>
          <w:tcPr>
            <w:tcW w:w="2387" w:type="dxa"/>
            <w:gridSpan w:val="2"/>
            <w:vAlign w:val="center"/>
          </w:tcPr>
          <w:p w:rsidR="00A97173" w:rsidRDefault="00A97173" w:rsidP="00A009E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招标人地址</w:t>
            </w:r>
          </w:p>
        </w:tc>
        <w:tc>
          <w:tcPr>
            <w:tcW w:w="6581" w:type="dxa"/>
            <w:gridSpan w:val="3"/>
            <w:vAlign w:val="center"/>
          </w:tcPr>
          <w:p w:rsidR="00A97173" w:rsidRDefault="00A97173" w:rsidP="00A009E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昆明市霖雨路146号</w:t>
            </w:r>
          </w:p>
        </w:tc>
      </w:tr>
      <w:tr w:rsidR="00A97173" w:rsidTr="00A009E0">
        <w:trPr>
          <w:trHeight w:hRule="exact" w:val="375"/>
          <w:jc w:val="center"/>
        </w:trPr>
        <w:tc>
          <w:tcPr>
            <w:tcW w:w="2715" w:type="dxa"/>
            <w:gridSpan w:val="3"/>
            <w:vAlign w:val="center"/>
          </w:tcPr>
          <w:p w:rsidR="00A97173" w:rsidRDefault="00A97173" w:rsidP="00A009E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招标联系人</w:t>
            </w:r>
          </w:p>
        </w:tc>
        <w:tc>
          <w:tcPr>
            <w:tcW w:w="4289" w:type="dxa"/>
            <w:gridSpan w:val="3"/>
            <w:vAlign w:val="center"/>
          </w:tcPr>
          <w:p w:rsidR="00A97173" w:rsidRDefault="00A97173" w:rsidP="00A009E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郭玮</w:t>
            </w:r>
          </w:p>
        </w:tc>
        <w:tc>
          <w:tcPr>
            <w:tcW w:w="2387" w:type="dxa"/>
            <w:gridSpan w:val="2"/>
            <w:vAlign w:val="center"/>
          </w:tcPr>
          <w:p w:rsidR="00A97173" w:rsidRDefault="00A97173" w:rsidP="00A009E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6581" w:type="dxa"/>
            <w:gridSpan w:val="3"/>
            <w:vAlign w:val="center"/>
          </w:tcPr>
          <w:p w:rsidR="00A97173" w:rsidRDefault="00A97173" w:rsidP="00A009E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0871-65815982</w:t>
            </w:r>
          </w:p>
        </w:tc>
      </w:tr>
      <w:tr w:rsidR="00A97173" w:rsidTr="00A009E0">
        <w:trPr>
          <w:trHeight w:hRule="exact" w:val="445"/>
          <w:jc w:val="center"/>
        </w:trPr>
        <w:tc>
          <w:tcPr>
            <w:tcW w:w="2715" w:type="dxa"/>
            <w:gridSpan w:val="3"/>
            <w:vAlign w:val="center"/>
          </w:tcPr>
          <w:p w:rsidR="00A97173" w:rsidRDefault="00A97173" w:rsidP="00A009E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招标代理机构</w:t>
            </w:r>
          </w:p>
        </w:tc>
        <w:tc>
          <w:tcPr>
            <w:tcW w:w="4289" w:type="dxa"/>
            <w:gridSpan w:val="3"/>
            <w:vAlign w:val="center"/>
          </w:tcPr>
          <w:p w:rsidR="00A97173" w:rsidRDefault="00A97173" w:rsidP="00A009E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云南国瑞咨询管理有限公司</w:t>
            </w:r>
          </w:p>
        </w:tc>
        <w:tc>
          <w:tcPr>
            <w:tcW w:w="2387" w:type="dxa"/>
            <w:gridSpan w:val="2"/>
            <w:vAlign w:val="center"/>
          </w:tcPr>
          <w:p w:rsidR="00A97173" w:rsidRDefault="00A97173" w:rsidP="00A009E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招标代理机构地址</w:t>
            </w:r>
          </w:p>
        </w:tc>
        <w:tc>
          <w:tcPr>
            <w:tcW w:w="6581" w:type="dxa"/>
            <w:gridSpan w:val="3"/>
            <w:vAlign w:val="center"/>
          </w:tcPr>
          <w:p w:rsidR="00A97173" w:rsidRDefault="00A97173" w:rsidP="00A009E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昆明市东风西路99号新纪元广场11楼11号</w:t>
            </w:r>
          </w:p>
        </w:tc>
      </w:tr>
      <w:tr w:rsidR="00A97173" w:rsidTr="00A009E0">
        <w:trPr>
          <w:trHeight w:hRule="exact" w:val="419"/>
          <w:jc w:val="center"/>
        </w:trPr>
        <w:tc>
          <w:tcPr>
            <w:tcW w:w="2715" w:type="dxa"/>
            <w:gridSpan w:val="3"/>
            <w:vAlign w:val="center"/>
          </w:tcPr>
          <w:p w:rsidR="00A97173" w:rsidRDefault="00A97173" w:rsidP="00A009E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招标代理联系人</w:t>
            </w:r>
          </w:p>
        </w:tc>
        <w:tc>
          <w:tcPr>
            <w:tcW w:w="4289" w:type="dxa"/>
            <w:gridSpan w:val="3"/>
            <w:vAlign w:val="center"/>
          </w:tcPr>
          <w:p w:rsidR="00A97173" w:rsidRDefault="00A97173" w:rsidP="00A009E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谭向雪</w:t>
            </w:r>
          </w:p>
        </w:tc>
        <w:tc>
          <w:tcPr>
            <w:tcW w:w="2387" w:type="dxa"/>
            <w:gridSpan w:val="2"/>
            <w:vAlign w:val="center"/>
          </w:tcPr>
          <w:p w:rsidR="00A97173" w:rsidRDefault="00A97173" w:rsidP="00A009E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6581" w:type="dxa"/>
            <w:gridSpan w:val="3"/>
            <w:vAlign w:val="center"/>
          </w:tcPr>
          <w:p w:rsidR="00A97173" w:rsidRDefault="00A97173" w:rsidP="00A009E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0871-63635661</w:t>
            </w:r>
          </w:p>
        </w:tc>
      </w:tr>
      <w:tr w:rsidR="00A97173" w:rsidTr="00A009E0">
        <w:trPr>
          <w:trHeight w:hRule="exact" w:val="428"/>
          <w:jc w:val="center"/>
        </w:trPr>
        <w:tc>
          <w:tcPr>
            <w:tcW w:w="2715" w:type="dxa"/>
            <w:gridSpan w:val="3"/>
            <w:vAlign w:val="center"/>
          </w:tcPr>
          <w:p w:rsidR="00A97173" w:rsidRDefault="00A97173" w:rsidP="00A009E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监督部门名称</w:t>
            </w:r>
          </w:p>
        </w:tc>
        <w:tc>
          <w:tcPr>
            <w:tcW w:w="4289" w:type="dxa"/>
            <w:gridSpan w:val="3"/>
            <w:vAlign w:val="center"/>
          </w:tcPr>
          <w:p w:rsidR="00A97173" w:rsidRDefault="00A97173" w:rsidP="00A009E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昆明市人民政府国有资产监督管理委员会</w:t>
            </w:r>
          </w:p>
        </w:tc>
        <w:tc>
          <w:tcPr>
            <w:tcW w:w="2387" w:type="dxa"/>
            <w:gridSpan w:val="2"/>
            <w:vAlign w:val="center"/>
          </w:tcPr>
          <w:p w:rsidR="00A97173" w:rsidRDefault="00A97173" w:rsidP="00A009E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监督部门联系电话</w:t>
            </w:r>
          </w:p>
        </w:tc>
        <w:tc>
          <w:tcPr>
            <w:tcW w:w="6581" w:type="dxa"/>
            <w:gridSpan w:val="3"/>
            <w:vAlign w:val="center"/>
          </w:tcPr>
          <w:p w:rsidR="00A97173" w:rsidRDefault="00A97173" w:rsidP="00A009E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0871-63120358 </w:t>
            </w:r>
          </w:p>
        </w:tc>
      </w:tr>
      <w:tr w:rsidR="00A97173" w:rsidTr="00A009E0">
        <w:trPr>
          <w:trHeight w:hRule="exact" w:val="447"/>
          <w:jc w:val="center"/>
        </w:trPr>
        <w:tc>
          <w:tcPr>
            <w:tcW w:w="2715" w:type="dxa"/>
            <w:gridSpan w:val="3"/>
            <w:vAlign w:val="center"/>
          </w:tcPr>
          <w:p w:rsidR="00A97173" w:rsidRDefault="00A97173" w:rsidP="00A009E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工程名称</w:t>
            </w:r>
          </w:p>
        </w:tc>
        <w:tc>
          <w:tcPr>
            <w:tcW w:w="13257" w:type="dxa"/>
            <w:gridSpan w:val="8"/>
            <w:vAlign w:val="center"/>
          </w:tcPr>
          <w:p w:rsidR="00A97173" w:rsidRDefault="00A97173" w:rsidP="00A009E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昆明公交集团有限责任公司东风西路智能电子站牌建设项目</w:t>
            </w:r>
          </w:p>
        </w:tc>
      </w:tr>
      <w:tr w:rsidR="00A97173" w:rsidTr="00A009E0">
        <w:trPr>
          <w:trHeight w:hRule="exact" w:val="488"/>
          <w:jc w:val="center"/>
        </w:trPr>
        <w:tc>
          <w:tcPr>
            <w:tcW w:w="2715" w:type="dxa"/>
            <w:gridSpan w:val="3"/>
            <w:vAlign w:val="center"/>
          </w:tcPr>
          <w:p w:rsidR="00A97173" w:rsidRDefault="00A97173" w:rsidP="00A009E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开标时间</w:t>
            </w:r>
          </w:p>
        </w:tc>
        <w:tc>
          <w:tcPr>
            <w:tcW w:w="4289" w:type="dxa"/>
            <w:gridSpan w:val="3"/>
            <w:vAlign w:val="center"/>
          </w:tcPr>
          <w:p w:rsidR="00A97173" w:rsidRDefault="00A97173" w:rsidP="00A009E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2018年11月28日09时30分</w:t>
            </w:r>
          </w:p>
        </w:tc>
        <w:tc>
          <w:tcPr>
            <w:tcW w:w="2387" w:type="dxa"/>
            <w:gridSpan w:val="2"/>
            <w:vAlign w:val="center"/>
          </w:tcPr>
          <w:p w:rsidR="00A97173" w:rsidRDefault="00A97173" w:rsidP="00A009E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开标地点</w:t>
            </w:r>
          </w:p>
        </w:tc>
        <w:tc>
          <w:tcPr>
            <w:tcW w:w="6581" w:type="dxa"/>
            <w:gridSpan w:val="3"/>
            <w:vAlign w:val="center"/>
          </w:tcPr>
          <w:p w:rsidR="00A97173" w:rsidRDefault="00A97173" w:rsidP="00A009E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昆明市五华区霖雨路146号6楼会议室</w:t>
            </w:r>
          </w:p>
        </w:tc>
      </w:tr>
      <w:tr w:rsidR="00A97173" w:rsidTr="00A009E0">
        <w:trPr>
          <w:trHeight w:hRule="exact" w:val="397"/>
          <w:jc w:val="center"/>
        </w:trPr>
        <w:tc>
          <w:tcPr>
            <w:tcW w:w="2715" w:type="dxa"/>
            <w:gridSpan w:val="3"/>
            <w:vAlign w:val="center"/>
          </w:tcPr>
          <w:p w:rsidR="00A97173" w:rsidRDefault="00A97173" w:rsidP="00A009E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招标方式</w:t>
            </w:r>
          </w:p>
        </w:tc>
        <w:tc>
          <w:tcPr>
            <w:tcW w:w="4289" w:type="dxa"/>
            <w:gridSpan w:val="3"/>
            <w:vAlign w:val="center"/>
          </w:tcPr>
          <w:p w:rsidR="00A97173" w:rsidRDefault="00A97173" w:rsidP="00A009E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公开招标</w:t>
            </w:r>
          </w:p>
        </w:tc>
        <w:tc>
          <w:tcPr>
            <w:tcW w:w="2387" w:type="dxa"/>
            <w:gridSpan w:val="2"/>
            <w:vAlign w:val="center"/>
          </w:tcPr>
          <w:p w:rsidR="00A97173" w:rsidRDefault="00A97173" w:rsidP="00A009E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评标办法</w:t>
            </w:r>
          </w:p>
        </w:tc>
        <w:tc>
          <w:tcPr>
            <w:tcW w:w="6581" w:type="dxa"/>
            <w:gridSpan w:val="3"/>
            <w:vAlign w:val="center"/>
          </w:tcPr>
          <w:p w:rsidR="00A97173" w:rsidRDefault="00A97173" w:rsidP="00A009E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综合评估法</w:t>
            </w:r>
          </w:p>
        </w:tc>
      </w:tr>
      <w:tr w:rsidR="00A97173" w:rsidTr="00A009E0">
        <w:trPr>
          <w:trHeight w:hRule="exact" w:val="480"/>
          <w:jc w:val="center"/>
        </w:trPr>
        <w:tc>
          <w:tcPr>
            <w:tcW w:w="2715" w:type="dxa"/>
            <w:gridSpan w:val="3"/>
            <w:vAlign w:val="center"/>
          </w:tcPr>
          <w:p w:rsidR="00A97173" w:rsidRDefault="00A97173" w:rsidP="00A009E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公示开始时间</w:t>
            </w:r>
          </w:p>
        </w:tc>
        <w:tc>
          <w:tcPr>
            <w:tcW w:w="4289" w:type="dxa"/>
            <w:gridSpan w:val="3"/>
            <w:vAlign w:val="center"/>
          </w:tcPr>
          <w:p w:rsidR="00A97173" w:rsidRDefault="00A97173" w:rsidP="00A9717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2018年11月</w:t>
            </w:r>
            <w:r>
              <w:rPr>
                <w:rFonts w:ascii="宋体" w:hAnsi="宋体" w:cs="宋体"/>
                <w:color w:val="000000"/>
                <w:szCs w:val="21"/>
              </w:rPr>
              <w:t>29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日</w:t>
            </w:r>
          </w:p>
        </w:tc>
        <w:tc>
          <w:tcPr>
            <w:tcW w:w="2387" w:type="dxa"/>
            <w:gridSpan w:val="2"/>
            <w:vAlign w:val="center"/>
          </w:tcPr>
          <w:p w:rsidR="00A97173" w:rsidRDefault="00A97173" w:rsidP="00A009E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公示结束时间</w:t>
            </w:r>
          </w:p>
        </w:tc>
        <w:tc>
          <w:tcPr>
            <w:tcW w:w="6581" w:type="dxa"/>
            <w:gridSpan w:val="3"/>
            <w:vAlign w:val="center"/>
          </w:tcPr>
          <w:p w:rsidR="00A97173" w:rsidRDefault="00A97173" w:rsidP="00A9717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2018年1</w:t>
            </w: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月</w:t>
            </w:r>
            <w:r>
              <w:rPr>
                <w:rFonts w:ascii="宋体" w:hAnsi="宋体" w:cs="宋体"/>
                <w:color w:val="00000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日</w:t>
            </w:r>
          </w:p>
        </w:tc>
      </w:tr>
      <w:tr w:rsidR="00A97173" w:rsidTr="00A009E0">
        <w:trPr>
          <w:trHeight w:hRule="exact" w:val="690"/>
          <w:jc w:val="center"/>
        </w:trPr>
        <w:tc>
          <w:tcPr>
            <w:tcW w:w="2715" w:type="dxa"/>
            <w:gridSpan w:val="3"/>
            <w:vAlign w:val="center"/>
          </w:tcPr>
          <w:p w:rsidR="00A97173" w:rsidRDefault="00A97173" w:rsidP="00A009E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中标候选人名称</w:t>
            </w:r>
          </w:p>
        </w:tc>
        <w:tc>
          <w:tcPr>
            <w:tcW w:w="3486" w:type="dxa"/>
            <w:gridSpan w:val="2"/>
            <w:vAlign w:val="center"/>
          </w:tcPr>
          <w:p w:rsidR="00A97173" w:rsidRDefault="00A97173" w:rsidP="00A009E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投标报价(元)</w:t>
            </w:r>
          </w:p>
        </w:tc>
        <w:tc>
          <w:tcPr>
            <w:tcW w:w="1141" w:type="dxa"/>
            <w:gridSpan w:val="2"/>
            <w:vAlign w:val="center"/>
          </w:tcPr>
          <w:p w:rsidR="00A97173" w:rsidRDefault="00A97173" w:rsidP="00A009E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经营使用权租赁期</w:t>
            </w:r>
          </w:p>
        </w:tc>
        <w:tc>
          <w:tcPr>
            <w:tcW w:w="4155" w:type="dxa"/>
            <w:gridSpan w:val="2"/>
            <w:vAlign w:val="center"/>
          </w:tcPr>
          <w:p w:rsidR="00A97173" w:rsidRDefault="00A97173" w:rsidP="00A009E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资源管理费</w:t>
            </w:r>
          </w:p>
        </w:tc>
        <w:tc>
          <w:tcPr>
            <w:tcW w:w="1991" w:type="dxa"/>
            <w:vAlign w:val="center"/>
          </w:tcPr>
          <w:p w:rsidR="00A97173" w:rsidRDefault="00A97173" w:rsidP="00A009E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质量承诺</w:t>
            </w:r>
          </w:p>
        </w:tc>
        <w:tc>
          <w:tcPr>
            <w:tcW w:w="2484" w:type="dxa"/>
            <w:vAlign w:val="center"/>
          </w:tcPr>
          <w:p w:rsidR="00A97173" w:rsidRDefault="00A97173" w:rsidP="00A009E0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工期承诺</w:t>
            </w:r>
          </w:p>
        </w:tc>
      </w:tr>
      <w:tr w:rsidR="00A97173" w:rsidTr="00A009E0">
        <w:trPr>
          <w:trHeight w:val="1385"/>
          <w:jc w:val="center"/>
        </w:trPr>
        <w:tc>
          <w:tcPr>
            <w:tcW w:w="1237" w:type="dxa"/>
            <w:vAlign w:val="center"/>
          </w:tcPr>
          <w:p w:rsidR="00A97173" w:rsidRDefault="00A97173" w:rsidP="00A009E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第一中标候选人</w:t>
            </w:r>
          </w:p>
        </w:tc>
        <w:tc>
          <w:tcPr>
            <w:tcW w:w="1478" w:type="dxa"/>
            <w:gridSpan w:val="2"/>
            <w:vAlign w:val="center"/>
          </w:tcPr>
          <w:p w:rsidR="00A97173" w:rsidRDefault="00A97173" w:rsidP="00A009E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北京千骏广告有限公司</w:t>
            </w:r>
          </w:p>
        </w:tc>
        <w:tc>
          <w:tcPr>
            <w:tcW w:w="3486" w:type="dxa"/>
            <w:gridSpan w:val="2"/>
            <w:tcBorders>
              <w:bottom w:val="single" w:sz="4" w:space="0" w:color="auto"/>
            </w:tcBorders>
            <w:vAlign w:val="center"/>
          </w:tcPr>
          <w:p w:rsidR="00A97173" w:rsidRDefault="00A97173" w:rsidP="00A009E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1305430.00元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  <w:t>（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壹佰叁拾万零伍仟肆佰叁拾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元整）</w:t>
            </w:r>
          </w:p>
        </w:tc>
        <w:tc>
          <w:tcPr>
            <w:tcW w:w="1141" w:type="dxa"/>
            <w:gridSpan w:val="2"/>
            <w:vAlign w:val="center"/>
          </w:tcPr>
          <w:p w:rsidR="00A97173" w:rsidRDefault="00A97173" w:rsidP="00A009E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5年</w:t>
            </w:r>
          </w:p>
        </w:tc>
        <w:tc>
          <w:tcPr>
            <w:tcW w:w="4155" w:type="dxa"/>
            <w:gridSpan w:val="2"/>
            <w:vAlign w:val="center"/>
          </w:tcPr>
          <w:p w:rsidR="00A97173" w:rsidRDefault="00A97173" w:rsidP="00A009E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1650元/块/年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  <w:t>次年后资源管理费逐年递增5%，第二年按第一年的资源管理费递增5%，第三年按第二年的资源管理费递增5%，以此类推，共五年</w:t>
            </w:r>
          </w:p>
        </w:tc>
        <w:tc>
          <w:tcPr>
            <w:tcW w:w="1991" w:type="dxa"/>
            <w:vAlign w:val="center"/>
          </w:tcPr>
          <w:p w:rsidR="00A97173" w:rsidRDefault="00A97173" w:rsidP="00A009E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符合国家及相关行业技术标准及规范，一次性验收合格</w:t>
            </w:r>
          </w:p>
        </w:tc>
        <w:tc>
          <w:tcPr>
            <w:tcW w:w="2484" w:type="dxa"/>
            <w:vAlign w:val="center"/>
          </w:tcPr>
          <w:p w:rsidR="00A97173" w:rsidRDefault="00A97173" w:rsidP="00A009E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签订合同后60个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日历天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内完成全部建成并正常投入运行</w:t>
            </w:r>
          </w:p>
        </w:tc>
      </w:tr>
      <w:tr w:rsidR="00A97173" w:rsidTr="00A009E0">
        <w:trPr>
          <w:trHeight w:val="1135"/>
          <w:jc w:val="center"/>
        </w:trPr>
        <w:tc>
          <w:tcPr>
            <w:tcW w:w="15972" w:type="dxa"/>
            <w:gridSpan w:val="11"/>
            <w:tcBorders>
              <w:bottom w:val="single" w:sz="4" w:space="0" w:color="auto"/>
            </w:tcBorders>
            <w:vAlign w:val="center"/>
          </w:tcPr>
          <w:p w:rsidR="00A97173" w:rsidRDefault="00A97173" w:rsidP="00A009E0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得分：93.68</w:t>
            </w:r>
          </w:p>
          <w:p w:rsidR="00A97173" w:rsidRDefault="00A97173" w:rsidP="00A009E0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企业业绩：1.北京陈美广告有限公司公交车候车亭灯箱广告建设及经营项目、2.大连天巳文化产业集团有限公司公交候车亭及广告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位建设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经营项目、3.交通运输科技传媒（北京）有限公司公交候车亭及广告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位建设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经营项目、4.北京新锐时尚广告有限公司公交候车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亭制作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项目、5.北京宇尚汇中广告有限公司公交站台候车亭订制项目、6.珠海市鸿图广告有限公司公园旁广告牌建设及经营权、7.昆明大桶水洗浴有限公司户外广告制作安装项目。</w:t>
            </w:r>
          </w:p>
        </w:tc>
      </w:tr>
      <w:tr w:rsidR="00A97173" w:rsidTr="00A009E0">
        <w:trPr>
          <w:trHeight w:val="1200"/>
          <w:jc w:val="center"/>
        </w:trPr>
        <w:tc>
          <w:tcPr>
            <w:tcW w:w="1237" w:type="dxa"/>
            <w:vAlign w:val="center"/>
          </w:tcPr>
          <w:p w:rsidR="00A97173" w:rsidRDefault="00A97173" w:rsidP="00A009E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第二中标候选人</w:t>
            </w:r>
          </w:p>
        </w:tc>
        <w:tc>
          <w:tcPr>
            <w:tcW w:w="1478" w:type="dxa"/>
            <w:gridSpan w:val="2"/>
            <w:vAlign w:val="center"/>
          </w:tcPr>
          <w:p w:rsidR="00A97173" w:rsidRDefault="00A97173" w:rsidP="00A009E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昆明东泽广告有限公司</w:t>
            </w:r>
          </w:p>
        </w:tc>
        <w:tc>
          <w:tcPr>
            <w:tcW w:w="3486" w:type="dxa"/>
            <w:gridSpan w:val="2"/>
            <w:tcBorders>
              <w:bottom w:val="single" w:sz="4" w:space="0" w:color="auto"/>
            </w:tcBorders>
            <w:vAlign w:val="center"/>
          </w:tcPr>
          <w:p w:rsidR="00A97173" w:rsidRDefault="00A97173" w:rsidP="00A009E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1297000.00元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  <w:t>（壹佰贰拾玖万柒仟元整）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  <w:vAlign w:val="center"/>
          </w:tcPr>
          <w:p w:rsidR="00A97173" w:rsidRDefault="00A97173" w:rsidP="00A009E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5年</w:t>
            </w:r>
          </w:p>
        </w:tc>
        <w:tc>
          <w:tcPr>
            <w:tcW w:w="4155" w:type="dxa"/>
            <w:gridSpan w:val="2"/>
            <w:vAlign w:val="center"/>
          </w:tcPr>
          <w:p w:rsidR="00A97173" w:rsidRDefault="00A97173" w:rsidP="00A009E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1649元/块/年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  <w:t>次年后资源管理费逐年递增5%，第二年按第一年的资源管理费递增5%，第三年按第二年的资源管理费递增5%，以此类推，共五年</w:t>
            </w:r>
          </w:p>
        </w:tc>
        <w:tc>
          <w:tcPr>
            <w:tcW w:w="1991" w:type="dxa"/>
            <w:vAlign w:val="center"/>
          </w:tcPr>
          <w:p w:rsidR="00A97173" w:rsidRDefault="00A97173" w:rsidP="00A009E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符合国家及相关行业技术标准及规范，一次性验收合格</w:t>
            </w:r>
          </w:p>
        </w:tc>
        <w:tc>
          <w:tcPr>
            <w:tcW w:w="2484" w:type="dxa"/>
            <w:vAlign w:val="center"/>
          </w:tcPr>
          <w:p w:rsidR="00A97173" w:rsidRDefault="00A97173" w:rsidP="00A009E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签订合同后60个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日历天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内完成全部建成并正常投入运行</w:t>
            </w:r>
          </w:p>
        </w:tc>
      </w:tr>
      <w:tr w:rsidR="00A97173" w:rsidTr="00A009E0">
        <w:trPr>
          <w:trHeight w:val="840"/>
          <w:jc w:val="center"/>
        </w:trPr>
        <w:tc>
          <w:tcPr>
            <w:tcW w:w="15972" w:type="dxa"/>
            <w:gridSpan w:val="11"/>
            <w:vAlign w:val="center"/>
          </w:tcPr>
          <w:p w:rsidR="00A97173" w:rsidRDefault="00A97173" w:rsidP="00A009E0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得分：68.68</w:t>
            </w:r>
          </w:p>
          <w:p w:rsidR="00A97173" w:rsidRDefault="00A97173" w:rsidP="00A009E0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企业业绩：1.六安市裕安区城乡建设投资有限公司农村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侯车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亭建设维护、2.广州云视广告有限公司候车亭经营权委托管理。</w:t>
            </w:r>
          </w:p>
        </w:tc>
      </w:tr>
      <w:tr w:rsidR="00A97173" w:rsidTr="00A009E0">
        <w:trPr>
          <w:trHeight w:hRule="exact" w:val="452"/>
          <w:jc w:val="center"/>
        </w:trPr>
        <w:tc>
          <w:tcPr>
            <w:tcW w:w="2006" w:type="dxa"/>
            <w:gridSpan w:val="2"/>
            <w:vAlign w:val="center"/>
          </w:tcPr>
          <w:p w:rsidR="00A97173" w:rsidRDefault="00A97173" w:rsidP="00A009E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备  注</w:t>
            </w:r>
          </w:p>
        </w:tc>
        <w:tc>
          <w:tcPr>
            <w:tcW w:w="13966" w:type="dxa"/>
            <w:gridSpan w:val="9"/>
            <w:vAlign w:val="center"/>
          </w:tcPr>
          <w:p w:rsidR="00A97173" w:rsidRDefault="00A97173" w:rsidP="00A009E0">
            <w:pPr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本项目对项目负责人及技术负责人无要求。</w:t>
            </w:r>
          </w:p>
        </w:tc>
      </w:tr>
      <w:tr w:rsidR="00A97173" w:rsidTr="00A009E0">
        <w:trPr>
          <w:trHeight w:hRule="exact" w:val="288"/>
          <w:jc w:val="center"/>
        </w:trPr>
        <w:tc>
          <w:tcPr>
            <w:tcW w:w="15972" w:type="dxa"/>
            <w:gridSpan w:val="11"/>
            <w:vAlign w:val="center"/>
          </w:tcPr>
          <w:p w:rsidR="00A97173" w:rsidRDefault="00A97173" w:rsidP="00A009E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废标情况</w:t>
            </w:r>
            <w:proofErr w:type="gramEnd"/>
          </w:p>
        </w:tc>
      </w:tr>
      <w:tr w:rsidR="00A97173" w:rsidTr="00A009E0">
        <w:trPr>
          <w:trHeight w:hRule="exact" w:val="421"/>
          <w:jc w:val="center"/>
        </w:trPr>
        <w:tc>
          <w:tcPr>
            <w:tcW w:w="3844" w:type="dxa"/>
            <w:gridSpan w:val="4"/>
            <w:vAlign w:val="center"/>
          </w:tcPr>
          <w:p w:rsidR="00A97173" w:rsidRDefault="00A97173" w:rsidP="00A009E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被废标投标人名称</w:t>
            </w:r>
          </w:p>
        </w:tc>
        <w:tc>
          <w:tcPr>
            <w:tcW w:w="12128" w:type="dxa"/>
            <w:gridSpan w:val="7"/>
            <w:vAlign w:val="center"/>
          </w:tcPr>
          <w:p w:rsidR="00A97173" w:rsidRDefault="00A97173" w:rsidP="00A009E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废标原因</w:t>
            </w:r>
            <w:proofErr w:type="gramEnd"/>
          </w:p>
        </w:tc>
      </w:tr>
      <w:tr w:rsidR="00A97173" w:rsidTr="00A009E0">
        <w:trPr>
          <w:trHeight w:val="710"/>
          <w:jc w:val="center"/>
        </w:trPr>
        <w:tc>
          <w:tcPr>
            <w:tcW w:w="3844" w:type="dxa"/>
            <w:gridSpan w:val="4"/>
            <w:vAlign w:val="center"/>
          </w:tcPr>
          <w:p w:rsidR="00A97173" w:rsidRDefault="00A97173" w:rsidP="00A009E0">
            <w:pPr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昆明龙帆传媒有限公司</w:t>
            </w:r>
          </w:p>
        </w:tc>
        <w:tc>
          <w:tcPr>
            <w:tcW w:w="12128" w:type="dxa"/>
            <w:gridSpan w:val="7"/>
            <w:vAlign w:val="center"/>
          </w:tcPr>
          <w:p w:rsidR="00A97173" w:rsidRDefault="00A97173" w:rsidP="00A009E0">
            <w:pPr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所递交投标文件中“投标报价（唱标）一览表”中法定代表人未按要求签字或盖章，不满足招标文件第三章评标办法形式响应性评审中投标文件的签署“有法定代表人或其委托代理人签字（或盖章）并加盖单位章”要求，故不通过形式响应性评审。</w:t>
            </w:r>
          </w:p>
        </w:tc>
      </w:tr>
      <w:tr w:rsidR="00A97173" w:rsidTr="00A009E0">
        <w:trPr>
          <w:trHeight w:hRule="exact" w:val="1486"/>
          <w:jc w:val="center"/>
        </w:trPr>
        <w:tc>
          <w:tcPr>
            <w:tcW w:w="3844" w:type="dxa"/>
            <w:gridSpan w:val="4"/>
            <w:vAlign w:val="center"/>
          </w:tcPr>
          <w:p w:rsidR="00A97173" w:rsidRDefault="00A97173" w:rsidP="00A009E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招标人审核意见</w:t>
            </w:r>
          </w:p>
        </w:tc>
        <w:tc>
          <w:tcPr>
            <w:tcW w:w="12128" w:type="dxa"/>
            <w:gridSpan w:val="7"/>
            <w:vAlign w:val="center"/>
          </w:tcPr>
          <w:p w:rsidR="00A97173" w:rsidRDefault="00A97173" w:rsidP="00A009E0">
            <w:pPr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 w:rsidR="00A97173" w:rsidRDefault="00A97173" w:rsidP="00A009E0">
            <w:pPr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同意，请代理公司代为发布。</w:t>
            </w:r>
          </w:p>
          <w:p w:rsidR="00A97173" w:rsidRDefault="00A97173" w:rsidP="00A009E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A97173" w:rsidRDefault="00A97173" w:rsidP="00A009E0">
            <w:pPr>
              <w:ind w:firstLineChars="3100" w:firstLine="651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A97173" w:rsidRDefault="00A97173" w:rsidP="00A009E0">
            <w:pPr>
              <w:ind w:firstLineChars="3100" w:firstLine="651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审核人：</w:t>
            </w:r>
          </w:p>
        </w:tc>
      </w:tr>
      <w:tr w:rsidR="00A97173" w:rsidTr="00A009E0">
        <w:trPr>
          <w:trHeight w:hRule="exact" w:val="380"/>
          <w:jc w:val="center"/>
        </w:trPr>
        <w:tc>
          <w:tcPr>
            <w:tcW w:w="15972" w:type="dxa"/>
            <w:gridSpan w:val="11"/>
            <w:vAlign w:val="center"/>
          </w:tcPr>
          <w:p w:rsidR="00A97173" w:rsidRDefault="00A97173" w:rsidP="00A009E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此公示期为3日，若对上述公示有异议，可在公示期内向招标人进行质疑</w:t>
            </w:r>
          </w:p>
        </w:tc>
      </w:tr>
    </w:tbl>
    <w:p w:rsidR="005313DB" w:rsidRDefault="005313DB">
      <w:bookmarkStart w:id="0" w:name="_GoBack"/>
      <w:bookmarkEnd w:id="0"/>
    </w:p>
    <w:sectPr w:rsidR="005313DB" w:rsidSect="00A971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73"/>
    <w:rsid w:val="005313DB"/>
    <w:rsid w:val="00A7657D"/>
    <w:rsid w:val="00A9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6ABC8-5D2F-4262-A9D6-40AF7B29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17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A971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9717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p0">
    <w:name w:val="p0"/>
    <w:basedOn w:val="a"/>
    <w:rsid w:val="00A97173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LLJ</dc:creator>
  <cp:keywords/>
  <dc:description/>
  <cp:lastModifiedBy>LLJ</cp:lastModifiedBy>
  <cp:revision>2</cp:revision>
  <dcterms:created xsi:type="dcterms:W3CDTF">2018-11-28T06:09:00Z</dcterms:created>
  <dcterms:modified xsi:type="dcterms:W3CDTF">2018-11-28T06:33:00Z</dcterms:modified>
</cp:coreProperties>
</file>